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34DED1E4" w:rsidR="009B141C" w:rsidRPr="00935AFB"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3834EC">
        <w:rPr>
          <w:rFonts w:eastAsiaTheme="minorEastAsia" w:hint="eastAsia"/>
          <w:b/>
          <w:noProof/>
          <w:sz w:val="24"/>
          <w:szCs w:val="24"/>
          <w:lang w:val="sv-SE" w:eastAsia="ko-KR"/>
        </w:rPr>
        <w:t>7</w:t>
      </w:r>
      <w:r w:rsidR="004566CD">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637800" w:rsidRPr="00637800">
        <w:t xml:space="preserve"> </w:t>
      </w:r>
      <w:r w:rsidR="0077299A" w:rsidRPr="0077299A">
        <w:rPr>
          <w:b/>
          <w:noProof/>
          <w:sz w:val="24"/>
          <w:szCs w:val="24"/>
          <w:lang w:val="sv-SE"/>
        </w:rPr>
        <w:t>2409152</w:t>
      </w:r>
    </w:p>
    <w:p w14:paraId="58BE0912" w14:textId="385C2E0A" w:rsidR="009B141C" w:rsidRPr="005F058D" w:rsidRDefault="0077299A">
      <w:pPr>
        <w:pStyle w:val="CRCoverPage"/>
        <w:outlineLvl w:val="0"/>
        <w:rPr>
          <w:rFonts w:eastAsiaTheme="minorEastAsia"/>
          <w:b/>
          <w:noProof/>
          <w:sz w:val="24"/>
          <w:szCs w:val="24"/>
          <w:lang w:eastAsia="ko-KR"/>
        </w:rPr>
      </w:pPr>
      <w:r>
        <w:rPr>
          <w:rFonts w:eastAsiaTheme="minorEastAsia" w:hint="eastAsia"/>
          <w:b/>
          <w:noProof/>
          <w:sz w:val="24"/>
          <w:szCs w:val="24"/>
          <w:lang w:eastAsia="ko-KR"/>
        </w:rPr>
        <w:t>Hefei</w:t>
      </w:r>
      <w:r w:rsidR="00231863" w:rsidRPr="00231863">
        <w:rPr>
          <w:b/>
          <w:noProof/>
          <w:sz w:val="24"/>
          <w:szCs w:val="24"/>
        </w:rPr>
        <w:t xml:space="preserve">, </w:t>
      </w:r>
      <w:r>
        <w:rPr>
          <w:rFonts w:eastAsiaTheme="minorEastAsia" w:hint="eastAsia"/>
          <w:b/>
          <w:noProof/>
          <w:sz w:val="24"/>
          <w:szCs w:val="24"/>
          <w:lang w:eastAsia="ko-KR"/>
        </w:rPr>
        <w:t>China</w:t>
      </w:r>
      <w:r w:rsidR="005B6541">
        <w:rPr>
          <w:b/>
          <w:noProof/>
          <w:sz w:val="24"/>
          <w:szCs w:val="24"/>
        </w:rPr>
        <w:t xml:space="preserve">, </w:t>
      </w:r>
      <w:r>
        <w:rPr>
          <w:rFonts w:eastAsiaTheme="minorEastAsia" w:hint="eastAsia"/>
          <w:b/>
          <w:noProof/>
          <w:sz w:val="24"/>
          <w:szCs w:val="24"/>
          <w:lang w:eastAsia="ko-KR"/>
        </w:rPr>
        <w:t>Oct</w:t>
      </w:r>
      <w:r w:rsidR="00231863">
        <w:rPr>
          <w:b/>
          <w:noProof/>
          <w:sz w:val="24"/>
          <w:szCs w:val="24"/>
        </w:rPr>
        <w:t xml:space="preserve"> </w:t>
      </w:r>
      <w:r w:rsidR="00935AFB">
        <w:rPr>
          <w:rFonts w:eastAsiaTheme="minorEastAsia" w:hint="eastAsia"/>
          <w:b/>
          <w:noProof/>
          <w:sz w:val="24"/>
          <w:szCs w:val="24"/>
          <w:lang w:eastAsia="ko-KR"/>
        </w:rPr>
        <w:t>1</w:t>
      </w:r>
      <w:r>
        <w:rPr>
          <w:rFonts w:eastAsiaTheme="minorEastAsia" w:hint="eastAsia"/>
          <w:b/>
          <w:noProof/>
          <w:sz w:val="24"/>
          <w:szCs w:val="24"/>
          <w:lang w:eastAsia="ko-KR"/>
        </w:rPr>
        <w:t>4</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18th</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3D05B8EB"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w:t>
      </w:r>
      <w:r w:rsidR="0024032F">
        <w:rPr>
          <w:rFonts w:ascii="Arial" w:hAnsi="Arial" w:hint="eastAsia"/>
          <w:sz w:val="24"/>
          <w:lang w:val="en-US" w:eastAsia="ko-KR"/>
        </w:rPr>
        <w:t>11</w:t>
      </w:r>
      <w:r w:rsidR="00F05354">
        <w:rPr>
          <w:rFonts w:ascii="Arial" w:hAnsi="Arial" w:hint="eastAsia"/>
          <w:sz w:val="24"/>
          <w:lang w:val="en-US" w:eastAsia="ko-KR"/>
        </w:rPr>
        <w:t>.</w:t>
      </w:r>
      <w:r w:rsidR="0024032F">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C031B0" w:rsidRPr="00C031B0">
        <w:rPr>
          <w:rFonts w:ascii="Arial" w:hAnsi="Arial"/>
          <w:sz w:val="24"/>
          <w:lang w:val="en-US" w:eastAsia="ko-KR"/>
        </w:rPr>
        <w:t>NR_duplex_evo</w:t>
      </w:r>
      <w:proofErr w:type="spellEnd"/>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23DB137E"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24032F">
        <w:rPr>
          <w:rFonts w:ascii="Arial" w:hAnsi="Arial" w:hint="eastAsia"/>
          <w:sz w:val="24"/>
          <w:lang w:val="en-US" w:eastAsia="ko-KR"/>
        </w:rPr>
        <w:t>Random Access procedure for SBFD</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633FFF38"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r w:rsidR="00B12CF6">
        <w:rPr>
          <w:rFonts w:eastAsiaTheme="minorEastAsia" w:hint="eastAsia"/>
          <w:lang w:val="en-US" w:eastAsia="ko-KR"/>
        </w:rPr>
        <w:t>SBFD</w:t>
      </w:r>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5D3A43">
        <w:rPr>
          <w:rFonts w:eastAsiaTheme="minorEastAsia" w:hint="eastAsia"/>
          <w:lang w:val="en-US" w:eastAsia="ko-KR"/>
        </w:rPr>
        <w:t>support the Random Access procedure using the SBFD symbols</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30136C6A" w14:textId="77777777" w:rsidR="0024032F" w:rsidRDefault="0024032F" w:rsidP="0024032F">
            <w:pPr>
              <w:numPr>
                <w:ilvl w:val="0"/>
                <w:numId w:val="41"/>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w:t>
            </w:r>
            <w:proofErr w:type="spellStart"/>
            <w:r>
              <w:rPr>
                <w:rFonts w:eastAsia="맑은 고딕"/>
                <w:lang w:val="en-US" w:eastAsia="ko-KR"/>
              </w:rPr>
              <w:t>gNB</w:t>
            </w:r>
            <w:proofErr w:type="spellEnd"/>
            <w:r>
              <w:rPr>
                <w:rFonts w:eastAsia="맑은 고딕"/>
                <w:lang w:val="en-US" w:eastAsia="ko-KR"/>
              </w:rPr>
              <w:t xml:space="preserve"> side within a TDD carrier:</w:t>
            </w:r>
          </w:p>
          <w:p w14:paraId="025714A2" w14:textId="77777777" w:rsidR="00951E56"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p w14:paraId="06CC0327" w14:textId="77777777" w:rsidR="0024032F" w:rsidRPr="001D07EF" w:rsidRDefault="0024032F" w:rsidP="0024032F">
            <w:pPr>
              <w:numPr>
                <w:ilvl w:val="1"/>
                <w:numId w:val="41"/>
              </w:numPr>
              <w:overflowPunct w:val="0"/>
              <w:autoSpaceDE w:val="0"/>
              <w:autoSpaceDN w:val="0"/>
              <w:adjustRightInd w:val="0"/>
              <w:spacing w:line="240" w:lineRule="auto"/>
              <w:textAlignment w:val="baseline"/>
              <w:rPr>
                <w:lang w:val="en-US" w:eastAsia="zh-CN"/>
              </w:rPr>
            </w:pPr>
            <w:r w:rsidRPr="0024032F">
              <w:rPr>
                <w:highlight w:val="yellow"/>
                <w:lang w:val="en-US" w:eastAsia="zh-CN"/>
              </w:rPr>
              <w:t>Specify SBFD operation to support random access in SBFD symbols by UEs in RRC_CONNECTED mode and RRC_IDLE/INACTIVE mode</w:t>
            </w:r>
            <w:r w:rsidRPr="001D07EF">
              <w:rPr>
                <w:lang w:val="en-US" w:eastAsia="zh-CN"/>
              </w:rPr>
              <w:t xml:space="preserve"> [RAN1, RAN2]</w:t>
            </w:r>
          </w:p>
          <w:p w14:paraId="57452A64" w14:textId="1B3FEE8F" w:rsidR="00B33A58" w:rsidRPr="0024032F"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tc>
      </w:tr>
    </w:tbl>
    <w:p w14:paraId="2AC81C6B" w14:textId="77777777" w:rsidR="00951E56" w:rsidRDefault="00951E56" w:rsidP="00A60B1E">
      <w:pPr>
        <w:rPr>
          <w:lang w:val="en-US" w:eastAsia="ko-KR"/>
        </w:rPr>
      </w:pPr>
    </w:p>
    <w:p w14:paraId="75837338" w14:textId="7D892BA4" w:rsidR="00951E56" w:rsidRDefault="00951E56" w:rsidP="00A60B1E">
      <w:pPr>
        <w:rPr>
          <w:lang w:val="en-US" w:eastAsia="ko-KR"/>
        </w:rPr>
      </w:pPr>
      <w:r>
        <w:rPr>
          <w:rFonts w:hint="eastAsia"/>
          <w:lang w:val="en-US" w:eastAsia="ko-KR"/>
        </w:rPr>
        <w:t>In RAN2#127 meeting</w:t>
      </w:r>
      <w:r w:rsidR="00E17D94">
        <w:rPr>
          <w:rFonts w:hint="eastAsia"/>
          <w:lang w:val="en-US" w:eastAsia="ko-KR"/>
        </w:rPr>
        <w:t>[2]</w:t>
      </w:r>
      <w:r>
        <w:rPr>
          <w:rFonts w:hint="eastAsia"/>
          <w:lang w:val="en-US" w:eastAsia="ko-KR"/>
        </w:rPr>
        <w:t xml:space="preserve">, followings are agreed on RA </w:t>
      </w:r>
      <w:r>
        <w:rPr>
          <w:lang w:val="en-US" w:eastAsia="ko-KR"/>
        </w:rPr>
        <w:t>procedure</w:t>
      </w:r>
      <w:r>
        <w:rPr>
          <w:rFonts w:hint="eastAsia"/>
          <w:lang w:val="en-US" w:eastAsia="ko-KR"/>
        </w:rPr>
        <w:t xml:space="preserve"> in SBFD:</w:t>
      </w:r>
    </w:p>
    <w:tbl>
      <w:tblPr>
        <w:tblStyle w:val="ab"/>
        <w:tblW w:w="0" w:type="auto"/>
        <w:tblLook w:val="04A0" w:firstRow="1" w:lastRow="0" w:firstColumn="1" w:lastColumn="0" w:noHBand="0" w:noVBand="1"/>
      </w:tblPr>
      <w:tblGrid>
        <w:gridCol w:w="9631"/>
      </w:tblGrid>
      <w:tr w:rsidR="00951E56" w14:paraId="6BD9186A" w14:textId="77777777" w:rsidTr="00951E56">
        <w:tc>
          <w:tcPr>
            <w:tcW w:w="9631" w:type="dxa"/>
          </w:tcPr>
          <w:p w14:paraId="5E36FEF8" w14:textId="77777777" w:rsidR="00951E56" w:rsidRPr="006D08DC" w:rsidRDefault="00951E56" w:rsidP="00951E56">
            <w:pPr>
              <w:pStyle w:val="Agreement"/>
              <w:tabs>
                <w:tab w:val="clear" w:pos="1635"/>
                <w:tab w:val="num" w:pos="1619"/>
              </w:tabs>
              <w:spacing w:line="240" w:lineRule="auto"/>
              <w:rPr>
                <w:lang w:eastAsia="zh-CN"/>
              </w:rPr>
            </w:pPr>
            <w:r w:rsidRPr="00951E56">
              <w:rPr>
                <w:highlight w:val="yellow"/>
                <w:lang w:eastAsia="zh-CN"/>
              </w:rPr>
              <w:t>Working assumption: Random access procedure in SBFD symbols is supported for all the existing RACH trigger events.</w:t>
            </w:r>
          </w:p>
          <w:p w14:paraId="7EE0583E" w14:textId="77777777" w:rsidR="00951E56" w:rsidRPr="00241F14" w:rsidRDefault="00951E56" w:rsidP="00951E56">
            <w:pPr>
              <w:pStyle w:val="Agreement"/>
              <w:tabs>
                <w:tab w:val="clear" w:pos="1635"/>
                <w:tab w:val="num" w:pos="1619"/>
              </w:tabs>
              <w:spacing w:line="240" w:lineRule="auto"/>
              <w:rPr>
                <w:lang w:eastAsia="zh-CN"/>
              </w:rPr>
            </w:pPr>
            <w:r w:rsidRPr="00241F14">
              <w:rPr>
                <w:lang w:eastAsia="zh-CN"/>
              </w:rPr>
              <w:t>RAN2 assume RACH configuration for SBFD via SIB and/or dedicated RRC signalling is supported</w:t>
            </w:r>
            <w:r w:rsidRPr="00CD0849">
              <w:rPr>
                <w:lang w:eastAsia="zh-CN"/>
              </w:rPr>
              <w:t xml:space="preserve">. Detailed signalling </w:t>
            </w:r>
            <w:r w:rsidRPr="00120CDC">
              <w:rPr>
                <w:highlight w:val="yellow"/>
                <w:lang w:eastAsia="zh-CN"/>
              </w:rPr>
              <w:t>FFS</w:t>
            </w:r>
            <w:r w:rsidRPr="00CD0849">
              <w:rPr>
                <w:lang w:eastAsia="zh-CN"/>
              </w:rPr>
              <w:t>.</w:t>
            </w:r>
            <w:r w:rsidRPr="00241F14">
              <w:rPr>
                <w:lang w:eastAsia="zh-CN"/>
              </w:rPr>
              <w:t xml:space="preserve"> </w:t>
            </w:r>
          </w:p>
          <w:p w14:paraId="7FA62ECB" w14:textId="77777777" w:rsidR="00951E56" w:rsidRPr="00EB042F" w:rsidRDefault="00951E56" w:rsidP="00951E56">
            <w:pPr>
              <w:pStyle w:val="Agreement"/>
              <w:tabs>
                <w:tab w:val="clear" w:pos="1635"/>
                <w:tab w:val="num" w:pos="1619"/>
              </w:tabs>
              <w:spacing w:line="240" w:lineRule="auto"/>
              <w:rPr>
                <w:lang w:eastAsia="zh-CN"/>
              </w:rPr>
            </w:pPr>
            <w:r w:rsidRPr="00EB042F">
              <w:rPr>
                <w:lang w:eastAsia="zh-CN"/>
              </w:rPr>
              <w:t>RAN2 to strive for a common SBFD CBRA framework independent of RRC state.</w:t>
            </w:r>
          </w:p>
          <w:p w14:paraId="255E0DB8" w14:textId="77777777" w:rsidR="00951E56" w:rsidRDefault="00951E56" w:rsidP="00951E56">
            <w:pPr>
              <w:pStyle w:val="Agreement"/>
              <w:tabs>
                <w:tab w:val="clear" w:pos="1635"/>
                <w:tab w:val="num" w:pos="1619"/>
              </w:tabs>
              <w:spacing w:line="240" w:lineRule="auto"/>
              <w:rPr>
                <w:rFonts w:eastAsiaTheme="minorEastAsia"/>
                <w:lang w:eastAsia="ko-KR"/>
              </w:rPr>
            </w:pPr>
            <w:r w:rsidRPr="00951E56">
              <w:rPr>
                <w:highlight w:val="yellow"/>
                <w:lang w:eastAsia="zh-CN"/>
              </w:rPr>
              <w:t>FFS</w:t>
            </w:r>
            <w:r w:rsidRPr="00EB042F">
              <w:rPr>
                <w:lang w:eastAsia="zh-CN"/>
              </w:rPr>
              <w:t xml:space="preserve"> whether/how early indication is used during a SBFD RA procedure. </w:t>
            </w:r>
          </w:p>
          <w:p w14:paraId="0F207945" w14:textId="72273F16" w:rsidR="00951E56" w:rsidRPr="00951E56" w:rsidRDefault="00951E56" w:rsidP="00951E56">
            <w:pPr>
              <w:pStyle w:val="Agreement"/>
              <w:tabs>
                <w:tab w:val="clear" w:pos="1635"/>
                <w:tab w:val="num" w:pos="1619"/>
              </w:tabs>
              <w:spacing w:line="240" w:lineRule="auto"/>
              <w:rPr>
                <w:lang w:eastAsia="zh-CN"/>
              </w:rPr>
            </w:pPr>
            <w:r w:rsidRPr="00951E56">
              <w:rPr>
                <w:lang w:eastAsia="zh-CN"/>
              </w:rPr>
              <w:t>RAN2 focus on 4-step RACH for SBFD RA, FFS on 2-step if needed</w:t>
            </w:r>
            <w:r w:rsidRPr="00EB042F">
              <w:rPr>
                <w:lang w:eastAsia="zh-CN"/>
              </w:rPr>
              <w:t>.</w:t>
            </w:r>
          </w:p>
        </w:tc>
      </w:tr>
    </w:tbl>
    <w:p w14:paraId="1BCAAA45" w14:textId="0FC8296B" w:rsidR="003D6DF2" w:rsidRDefault="006F6DE8" w:rsidP="00A60B1E">
      <w:pPr>
        <w:rPr>
          <w:lang w:val="en-US" w:eastAsia="ko-KR"/>
        </w:rPr>
      </w:pPr>
      <w:r>
        <w:rPr>
          <w:rFonts w:hint="eastAsia"/>
          <w:lang w:val="en-US" w:eastAsia="ko-KR"/>
        </w:rPr>
        <w:t>This document</w:t>
      </w:r>
      <w:r w:rsidR="00951E56">
        <w:rPr>
          <w:rFonts w:hint="eastAsia"/>
          <w:lang w:val="en-US" w:eastAsia="ko-KR"/>
        </w:rPr>
        <w:t xml:space="preserve"> further discusses</w:t>
      </w:r>
      <w:r w:rsidR="0039698E">
        <w:rPr>
          <w:rFonts w:hint="eastAsia"/>
          <w:lang w:val="en-US" w:eastAsia="ko-KR"/>
        </w:rPr>
        <w:t xml:space="preserve"> </w:t>
      </w:r>
      <w:r w:rsidR="00B82A18">
        <w:rPr>
          <w:rFonts w:hint="eastAsia"/>
          <w:lang w:val="en-US" w:eastAsia="ko-KR"/>
        </w:rPr>
        <w:t xml:space="preserve">RAN2 </w:t>
      </w:r>
      <w:r w:rsidR="00951E56">
        <w:rPr>
          <w:rFonts w:hint="eastAsia"/>
          <w:lang w:val="en-US" w:eastAsia="ko-KR"/>
        </w:rPr>
        <w:t>aspects</w:t>
      </w:r>
      <w:r w:rsidR="00B82A18">
        <w:rPr>
          <w:rFonts w:hint="eastAsia"/>
          <w:lang w:val="en-US" w:eastAsia="ko-KR"/>
        </w:rPr>
        <w:t xml:space="preserve"> on </w:t>
      </w:r>
      <w:r w:rsidR="0039698E">
        <w:rPr>
          <w:rFonts w:hint="eastAsia"/>
          <w:lang w:val="en-US" w:eastAsia="ko-KR"/>
        </w:rPr>
        <w:t>RA procedure for SBFD</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180EE348" w14:textId="5705CC7B" w:rsidR="00330EA4" w:rsidRPr="00AC47E1" w:rsidRDefault="00330EA4" w:rsidP="00330EA4">
      <w:pPr>
        <w:rPr>
          <w:b/>
          <w:bCs/>
          <w:u w:val="single"/>
          <w:lang w:val="en-US" w:eastAsia="ko-KR"/>
        </w:rPr>
      </w:pPr>
      <w:r>
        <w:rPr>
          <w:rFonts w:hint="eastAsia"/>
          <w:b/>
          <w:bCs/>
          <w:u w:val="single"/>
          <w:lang w:val="en-US" w:eastAsia="ko-KR"/>
        </w:rPr>
        <w:t>Scenarios for enable RA procedure using SBFD symbol</w:t>
      </w:r>
    </w:p>
    <w:p w14:paraId="505A2DAE" w14:textId="1848302A" w:rsidR="00951E56" w:rsidRDefault="00951E56" w:rsidP="00B13240">
      <w:pPr>
        <w:rPr>
          <w:lang w:eastAsia="ko-KR"/>
        </w:rPr>
      </w:pPr>
      <w:r>
        <w:rPr>
          <w:rFonts w:hint="eastAsia"/>
          <w:lang w:eastAsia="ko-KR"/>
        </w:rPr>
        <w:t>In RAN2#127 meeting</w:t>
      </w:r>
      <w:r w:rsidR="0077299A">
        <w:rPr>
          <w:rFonts w:hint="eastAsia"/>
          <w:lang w:eastAsia="ko-KR"/>
        </w:rPr>
        <w:t xml:space="preserve"> [2]</w:t>
      </w:r>
      <w:r>
        <w:rPr>
          <w:rFonts w:hint="eastAsia"/>
          <w:lang w:eastAsia="ko-KR"/>
        </w:rPr>
        <w:t xml:space="preserve">, it is agreed that </w:t>
      </w:r>
      <w:r w:rsidR="000349C0">
        <w:rPr>
          <w:rFonts w:hint="eastAsia"/>
          <w:lang w:eastAsia="ko-KR"/>
        </w:rPr>
        <w:t xml:space="preserve">RA </w:t>
      </w:r>
      <w:r>
        <w:rPr>
          <w:rFonts w:hint="eastAsia"/>
          <w:lang w:val="en-US" w:eastAsia="ko-KR"/>
        </w:rPr>
        <w:t xml:space="preserve">procedure using </w:t>
      </w:r>
      <w:r w:rsidRPr="00682734">
        <w:t>SBFD symbols</w:t>
      </w:r>
      <w:r>
        <w:rPr>
          <w:rFonts w:hint="eastAsia"/>
          <w:lang w:eastAsia="ko-KR"/>
        </w:rPr>
        <w:t xml:space="preserve"> can be applied to all cases</w:t>
      </w:r>
      <w:r w:rsidR="00AC54A1">
        <w:rPr>
          <w:rFonts w:hint="eastAsia"/>
          <w:lang w:eastAsia="ko-KR"/>
        </w:rPr>
        <w:t xml:space="preserve"> as a working assumption</w:t>
      </w:r>
      <w:r>
        <w:rPr>
          <w:rFonts w:hint="eastAsia"/>
          <w:lang w:eastAsia="ko-KR"/>
        </w:rPr>
        <w:t xml:space="preserve"> for UEs in any RRC state</w:t>
      </w:r>
      <w:r w:rsidR="003B5EB1">
        <w:rPr>
          <w:rFonts w:hint="eastAsia"/>
          <w:lang w:eastAsia="ko-KR"/>
        </w:rPr>
        <w:t xml:space="preserve">, considering that RA </w:t>
      </w:r>
      <w:r w:rsidR="003B5EB1">
        <w:rPr>
          <w:rFonts w:hint="eastAsia"/>
          <w:lang w:val="en-US" w:eastAsia="ko-KR"/>
        </w:rPr>
        <w:t xml:space="preserve">procedure using </w:t>
      </w:r>
      <w:r w:rsidR="003B5EB1" w:rsidRPr="00682734">
        <w:t>SBFD symbols</w:t>
      </w:r>
      <w:r w:rsidR="003B5EB1">
        <w:rPr>
          <w:rFonts w:hint="eastAsia"/>
          <w:lang w:eastAsia="ko-KR"/>
        </w:rPr>
        <w:t xml:space="preserve"> is beneficial for </w:t>
      </w:r>
      <w:bookmarkStart w:id="2" w:name="_Hlk178804330"/>
      <w:r w:rsidR="003B5EB1">
        <w:rPr>
          <w:rFonts w:hint="eastAsia"/>
          <w:lang w:eastAsia="ko-KR"/>
        </w:rPr>
        <w:t xml:space="preserve">latency reduction, </w:t>
      </w:r>
      <w:r w:rsidR="003B5EB1">
        <w:rPr>
          <w:lang w:eastAsia="ko-KR"/>
        </w:rPr>
        <w:t>collision</w:t>
      </w:r>
      <w:r w:rsidR="003B5EB1">
        <w:rPr>
          <w:rFonts w:hint="eastAsia"/>
          <w:lang w:eastAsia="ko-KR"/>
        </w:rPr>
        <w:t xml:space="preserve"> handling, and coverage </w:t>
      </w:r>
      <w:r w:rsidR="003B5EB1">
        <w:rPr>
          <w:lang w:eastAsia="ko-KR"/>
        </w:rPr>
        <w:t>enhancement</w:t>
      </w:r>
      <w:r w:rsidR="003B5EB1">
        <w:rPr>
          <w:rFonts w:hint="eastAsia"/>
          <w:lang w:eastAsia="ko-KR"/>
        </w:rPr>
        <w:t xml:space="preserve"> </w:t>
      </w:r>
      <w:bookmarkEnd w:id="2"/>
      <w:r w:rsidR="003B5EB1">
        <w:rPr>
          <w:rFonts w:hint="eastAsia"/>
          <w:lang w:eastAsia="ko-KR"/>
        </w:rPr>
        <w:t>of RA procedure</w:t>
      </w:r>
      <w:r>
        <w:rPr>
          <w:rFonts w:hint="eastAsia"/>
          <w:lang w:eastAsia="ko-KR"/>
        </w:rPr>
        <w:t>:</w:t>
      </w:r>
    </w:p>
    <w:tbl>
      <w:tblPr>
        <w:tblStyle w:val="ab"/>
        <w:tblW w:w="0" w:type="auto"/>
        <w:tblLook w:val="04A0" w:firstRow="1" w:lastRow="0" w:firstColumn="1" w:lastColumn="0" w:noHBand="0" w:noVBand="1"/>
      </w:tblPr>
      <w:tblGrid>
        <w:gridCol w:w="9631"/>
      </w:tblGrid>
      <w:tr w:rsidR="000349C0" w14:paraId="7D88EFB9" w14:textId="77777777" w:rsidTr="000349C0">
        <w:tc>
          <w:tcPr>
            <w:tcW w:w="9631" w:type="dxa"/>
          </w:tcPr>
          <w:p w14:paraId="2E1BDA0D" w14:textId="6566484E" w:rsidR="000349C0" w:rsidRPr="000349C0" w:rsidRDefault="000349C0" w:rsidP="00B13240">
            <w:pPr>
              <w:pStyle w:val="Agreement"/>
              <w:tabs>
                <w:tab w:val="clear" w:pos="1635"/>
                <w:tab w:val="num" w:pos="1619"/>
              </w:tabs>
              <w:spacing w:line="240" w:lineRule="auto"/>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tc>
      </w:tr>
    </w:tbl>
    <w:p w14:paraId="7E2D5DF5" w14:textId="77777777" w:rsidR="00951E56" w:rsidRDefault="00951E56" w:rsidP="00B13240">
      <w:pPr>
        <w:rPr>
          <w:lang w:val="en-US" w:eastAsia="ko-KR"/>
        </w:rPr>
      </w:pPr>
    </w:p>
    <w:p w14:paraId="309188BA" w14:textId="266BB23B" w:rsidR="00AC54A1" w:rsidRPr="00D764B6" w:rsidRDefault="00AC54A1" w:rsidP="00E112E3">
      <w:pPr>
        <w:jc w:val="both"/>
        <w:rPr>
          <w:lang w:eastAsia="ko-KR"/>
        </w:rPr>
      </w:pPr>
      <w:r>
        <w:rPr>
          <w:rFonts w:hint="eastAsia"/>
          <w:lang w:val="en-US" w:eastAsia="ko-KR"/>
        </w:rPr>
        <w:t>For CBRA cases,</w:t>
      </w:r>
      <w:r w:rsidR="00E17D94" w:rsidRPr="00E17D94">
        <w:rPr>
          <w:rFonts w:hint="eastAsia"/>
          <w:lang w:val="en-US" w:eastAsia="ko-KR"/>
        </w:rPr>
        <w:t xml:space="preserve"> </w:t>
      </w:r>
      <w:r w:rsidR="009272D0">
        <w:rPr>
          <w:rFonts w:hint="eastAsia"/>
          <w:lang w:val="en-US" w:eastAsia="ko-KR"/>
        </w:rPr>
        <w:t xml:space="preserve">in MAC layer, common </w:t>
      </w:r>
      <w:r w:rsidR="00E17D94">
        <w:rPr>
          <w:rFonts w:hint="eastAsia"/>
          <w:lang w:val="en-US" w:eastAsia="ko-KR"/>
        </w:rPr>
        <w:t xml:space="preserve">RA procedure is applied for all triggering events. </w:t>
      </w:r>
      <w:r w:rsidR="00E17D94">
        <w:rPr>
          <w:rFonts w:hint="eastAsia"/>
          <w:lang w:eastAsia="ko-KR"/>
        </w:rPr>
        <w:t xml:space="preserve">In addition, in </w:t>
      </w:r>
      <w:r w:rsidR="00E112E3">
        <w:rPr>
          <w:rFonts w:hint="eastAsia"/>
          <w:lang w:eastAsia="ko-KR"/>
        </w:rPr>
        <w:t xml:space="preserve">previous RAN1 and RAN2 </w:t>
      </w:r>
      <w:r w:rsidR="00E17D94">
        <w:rPr>
          <w:rFonts w:hint="eastAsia"/>
          <w:lang w:eastAsia="ko-KR"/>
        </w:rPr>
        <w:t xml:space="preserve">meetings, it is </w:t>
      </w:r>
      <w:r w:rsidR="00E17D94" w:rsidRPr="00D764B6">
        <w:rPr>
          <w:rFonts w:hint="eastAsia"/>
          <w:lang w:eastAsia="ko-KR"/>
        </w:rPr>
        <w:t xml:space="preserve">agreed to define common CBRA procedures for UEs in RRC_CONNECTED state and UEs in RRC_IDLE/INACTIVE state. Specifically, </w:t>
      </w:r>
    </w:p>
    <w:p w14:paraId="00897C24" w14:textId="7D755FFA" w:rsidR="00E17D94" w:rsidRPr="00D764B6" w:rsidRDefault="00E17D94" w:rsidP="00E17D94">
      <w:pPr>
        <w:pStyle w:val="ac"/>
        <w:numPr>
          <w:ilvl w:val="0"/>
          <w:numId w:val="56"/>
        </w:numPr>
        <w:ind w:leftChars="0"/>
        <w:rPr>
          <w:lang w:val="en-US" w:eastAsia="ko-KR"/>
        </w:rPr>
      </w:pPr>
      <w:r w:rsidRPr="00D764B6">
        <w:rPr>
          <w:rFonts w:hint="eastAsia"/>
          <w:lang w:val="en-US" w:eastAsia="ko-KR"/>
        </w:rPr>
        <w:t>In RAN1#118 meeting</w:t>
      </w:r>
      <w:r w:rsidR="0077299A">
        <w:rPr>
          <w:rFonts w:hint="eastAsia"/>
          <w:lang w:val="en-US" w:eastAsia="ko-KR"/>
        </w:rPr>
        <w:t xml:space="preserve"> [3]</w:t>
      </w:r>
      <w:r w:rsidRPr="00D764B6">
        <w:rPr>
          <w:rFonts w:hint="eastAsia"/>
          <w:lang w:val="en-US" w:eastAsia="ko-KR"/>
        </w:rPr>
        <w:t>, it is agreed to</w:t>
      </w:r>
      <w:r w:rsidRPr="00D764B6">
        <w:t xml:space="preserve"> </w:t>
      </w:r>
      <w:r w:rsidRPr="00D764B6">
        <w:rPr>
          <w:rFonts w:hint="eastAsia"/>
          <w:lang w:val="en-US" w:eastAsia="ko-KR"/>
        </w:rPr>
        <w:t>e</w:t>
      </w:r>
      <w:r w:rsidRPr="00D764B6">
        <w:rPr>
          <w:lang w:val="en-US" w:eastAsia="ko-KR"/>
        </w:rPr>
        <w:t>xtend the previous agreements</w:t>
      </w:r>
      <w:r w:rsidRPr="00D764B6">
        <w:rPr>
          <w:rFonts w:hint="eastAsia"/>
          <w:lang w:val="en-US" w:eastAsia="ko-KR"/>
        </w:rPr>
        <w:t xml:space="preserve"> on SBFD RA procedure to UEs in </w:t>
      </w:r>
      <w:r w:rsidRPr="00D764B6">
        <w:rPr>
          <w:lang w:val="en-US" w:eastAsia="ko-KR"/>
        </w:rPr>
        <w:t>RRC_IDLE/INACTIVE mode</w:t>
      </w:r>
    </w:p>
    <w:p w14:paraId="39015AD5" w14:textId="6A7A77AF" w:rsidR="00E17D94" w:rsidRPr="00E112E3" w:rsidRDefault="00E17D94" w:rsidP="00E17D94">
      <w:pPr>
        <w:pStyle w:val="ac"/>
        <w:numPr>
          <w:ilvl w:val="0"/>
          <w:numId w:val="56"/>
        </w:numPr>
        <w:ind w:leftChars="0"/>
        <w:rPr>
          <w:lang w:val="en-US" w:eastAsia="ko-KR"/>
        </w:rPr>
      </w:pPr>
      <w:r>
        <w:rPr>
          <w:rFonts w:hint="eastAsia"/>
          <w:lang w:val="en-US" w:eastAsia="ko-KR"/>
        </w:rPr>
        <w:lastRenderedPageBreak/>
        <w:t xml:space="preserve">In RAN2#127 meeting, it is agreed to </w:t>
      </w:r>
      <w:r w:rsidR="00E112E3">
        <w:rPr>
          <w:rFonts w:hint="eastAsia"/>
          <w:lang w:val="en-US" w:eastAsia="ko-KR"/>
        </w:rPr>
        <w:t xml:space="preserve">define </w:t>
      </w:r>
      <w:r w:rsidR="00E112E3" w:rsidRPr="00EB042F">
        <w:rPr>
          <w:lang w:eastAsia="zh-CN"/>
        </w:rPr>
        <w:t>common SBFD CBRA framework independent of RRC state</w:t>
      </w:r>
    </w:p>
    <w:p w14:paraId="43F504DF" w14:textId="76FAB965" w:rsidR="00E17D94" w:rsidRDefault="00E112E3" w:rsidP="00B13240">
      <w:pPr>
        <w:rPr>
          <w:lang w:eastAsia="ko-KR"/>
        </w:rPr>
      </w:pPr>
      <w:r>
        <w:rPr>
          <w:rFonts w:hint="eastAsia"/>
          <w:lang w:val="en-US" w:eastAsia="ko-KR"/>
        </w:rPr>
        <w:t>T</w:t>
      </w:r>
      <w:r w:rsidR="00E17D94">
        <w:rPr>
          <w:rFonts w:hint="eastAsia"/>
          <w:lang w:val="en-US" w:eastAsia="ko-KR"/>
        </w:rPr>
        <w:t>here</w:t>
      </w:r>
      <w:r>
        <w:rPr>
          <w:rFonts w:hint="eastAsia"/>
          <w:lang w:val="en-US" w:eastAsia="ko-KR"/>
        </w:rPr>
        <w:t>fore,</w:t>
      </w:r>
      <w:r w:rsidR="00E17D94">
        <w:rPr>
          <w:rFonts w:hint="eastAsia"/>
          <w:lang w:val="en-US" w:eastAsia="ko-KR"/>
        </w:rPr>
        <w:t xml:space="preserve"> </w:t>
      </w:r>
      <w:r w:rsidR="008A7991">
        <w:rPr>
          <w:rFonts w:hint="eastAsia"/>
          <w:lang w:val="en-US" w:eastAsia="ko-KR"/>
        </w:rPr>
        <w:t xml:space="preserve">there </w:t>
      </w:r>
      <w:r w:rsidR="00E17D94">
        <w:rPr>
          <w:rFonts w:hint="eastAsia"/>
          <w:lang w:val="en-US" w:eastAsia="ko-KR"/>
        </w:rPr>
        <w:t xml:space="preserve">is no need to exclude any triggering events to support </w:t>
      </w:r>
      <w:r>
        <w:rPr>
          <w:rFonts w:hint="eastAsia"/>
          <w:lang w:val="en-US" w:eastAsia="ko-KR"/>
        </w:rPr>
        <w:t>CB</w:t>
      </w:r>
      <w:r w:rsidR="00E17D94">
        <w:rPr>
          <w:rFonts w:hint="eastAsia"/>
          <w:lang w:val="en-US" w:eastAsia="ko-KR"/>
        </w:rPr>
        <w:t>RA procedures using SBFD symbol</w:t>
      </w:r>
      <w:r>
        <w:rPr>
          <w:rFonts w:hint="eastAsia"/>
          <w:lang w:val="en-US" w:eastAsia="ko-KR"/>
        </w:rPr>
        <w:t>.</w:t>
      </w:r>
    </w:p>
    <w:p w14:paraId="663A30CB" w14:textId="52563703" w:rsidR="00E112E3" w:rsidRDefault="00FE67D9" w:rsidP="0068779B">
      <w:pPr>
        <w:jc w:val="both"/>
        <w:rPr>
          <w:lang w:eastAsia="ko-KR"/>
        </w:rPr>
      </w:pPr>
      <w:r>
        <w:rPr>
          <w:rFonts w:hint="eastAsia"/>
          <w:lang w:eastAsia="ko-KR"/>
        </w:rPr>
        <w:t>For CFRA case</w:t>
      </w:r>
      <w:r w:rsidR="009272D0">
        <w:rPr>
          <w:rFonts w:hint="eastAsia"/>
          <w:lang w:eastAsia="ko-KR"/>
        </w:rPr>
        <w:t xml:space="preserve"> for the UEs in RRC_CONNECTED state</w:t>
      </w:r>
      <w:r>
        <w:rPr>
          <w:rFonts w:hint="eastAsia"/>
          <w:lang w:eastAsia="ko-KR"/>
        </w:rPr>
        <w:t xml:space="preserve">, </w:t>
      </w:r>
      <w:r w:rsidR="009272D0">
        <w:rPr>
          <w:rFonts w:hint="eastAsia"/>
          <w:lang w:eastAsia="ko-KR"/>
        </w:rPr>
        <w:t xml:space="preserve">the network </w:t>
      </w:r>
      <w:r w:rsidR="003B5EB1">
        <w:rPr>
          <w:rFonts w:hint="eastAsia"/>
          <w:lang w:eastAsia="ko-KR"/>
        </w:rPr>
        <w:t>may configure dedicated RA preambles on SBFD RO(s)</w:t>
      </w:r>
      <w:r w:rsidR="00137942">
        <w:rPr>
          <w:rFonts w:hint="eastAsia"/>
          <w:lang w:eastAsia="ko-KR"/>
        </w:rPr>
        <w:t xml:space="preserve">, the </w:t>
      </w:r>
      <w:r w:rsidR="00137942">
        <w:rPr>
          <w:lang w:eastAsia="ko-KR"/>
        </w:rPr>
        <w:t>network</w:t>
      </w:r>
      <w:r w:rsidR="00137942">
        <w:rPr>
          <w:rFonts w:hint="eastAsia"/>
          <w:lang w:eastAsia="ko-KR"/>
        </w:rPr>
        <w:t xml:space="preserve"> already knows whether the UE is SBFD-aware UE</w:t>
      </w:r>
      <w:r>
        <w:rPr>
          <w:rFonts w:hint="eastAsia"/>
          <w:lang w:eastAsia="ko-KR"/>
        </w:rPr>
        <w:t>.</w:t>
      </w:r>
      <w:r w:rsidR="003B5EB1">
        <w:rPr>
          <w:rFonts w:hint="eastAsia"/>
          <w:lang w:eastAsia="ko-KR"/>
        </w:rPr>
        <w:t xml:space="preserve"> Therefore, CFRA cases can be </w:t>
      </w:r>
      <w:r w:rsidR="00137942">
        <w:rPr>
          <w:lang w:eastAsia="ko-KR"/>
        </w:rPr>
        <w:t>easily</w:t>
      </w:r>
      <w:r w:rsidR="00137942">
        <w:rPr>
          <w:rFonts w:hint="eastAsia"/>
          <w:lang w:eastAsia="ko-KR"/>
        </w:rPr>
        <w:t xml:space="preserve"> </w:t>
      </w:r>
      <w:r w:rsidR="003B5EB1">
        <w:rPr>
          <w:rFonts w:hint="eastAsia"/>
          <w:lang w:eastAsia="ko-KR"/>
        </w:rPr>
        <w:t>supported</w:t>
      </w:r>
      <w:r w:rsidR="00137942">
        <w:rPr>
          <w:rFonts w:hint="eastAsia"/>
          <w:lang w:eastAsia="ko-KR"/>
        </w:rPr>
        <w:t xml:space="preserve"> as well</w:t>
      </w:r>
      <w:r w:rsidR="003B5EB1">
        <w:rPr>
          <w:rFonts w:hint="eastAsia"/>
          <w:lang w:eastAsia="ko-KR"/>
        </w:rPr>
        <w:t xml:space="preserve"> considering benefits of supporting RA procedure using SBFD symbol, e.g., latency reduction and coverage </w:t>
      </w:r>
      <w:r w:rsidR="003B5EB1">
        <w:rPr>
          <w:lang w:eastAsia="ko-KR"/>
        </w:rPr>
        <w:t>enhancement</w:t>
      </w:r>
      <w:r w:rsidR="003B5EB1">
        <w:rPr>
          <w:rFonts w:hint="eastAsia"/>
          <w:lang w:eastAsia="ko-KR"/>
        </w:rPr>
        <w:t xml:space="preserve"> of RA procedure.</w:t>
      </w:r>
    </w:p>
    <w:p w14:paraId="725E91AB" w14:textId="7E1E8421" w:rsidR="00D764B6" w:rsidRDefault="00FE67D9" w:rsidP="0068779B">
      <w:pPr>
        <w:jc w:val="both"/>
        <w:rPr>
          <w:lang w:eastAsia="ko-KR"/>
        </w:rPr>
      </w:pPr>
      <w:r>
        <w:rPr>
          <w:rFonts w:hint="eastAsia"/>
          <w:lang w:eastAsia="ko-KR"/>
        </w:rPr>
        <w:t>However,</w:t>
      </w:r>
      <w:r w:rsidR="003B5EB1">
        <w:rPr>
          <w:rFonts w:hint="eastAsia"/>
          <w:lang w:eastAsia="ko-KR"/>
        </w:rPr>
        <w:t xml:space="preserve"> for Msg1-based SI request, the benefits of supporting RA procedure using SBFD symbol may not be </w:t>
      </w:r>
      <w:r w:rsidR="003B5EB1">
        <w:rPr>
          <w:lang w:eastAsia="ko-KR"/>
        </w:rPr>
        <w:t>essential</w:t>
      </w:r>
      <w:r w:rsidR="003B5EB1">
        <w:rPr>
          <w:rFonts w:hint="eastAsia"/>
          <w:lang w:eastAsia="ko-KR"/>
        </w:rPr>
        <w:t xml:space="preserve">. </w:t>
      </w:r>
      <w:r w:rsidR="003B5EB1">
        <w:rPr>
          <w:lang w:eastAsia="ko-KR"/>
        </w:rPr>
        <w:t>Specifically</w:t>
      </w:r>
      <w:r w:rsidR="003B5EB1">
        <w:rPr>
          <w:rFonts w:hint="eastAsia"/>
          <w:lang w:eastAsia="ko-KR"/>
        </w:rPr>
        <w:t xml:space="preserve">, it is not super urgent to request the SI message, </w:t>
      </w:r>
      <w:r w:rsidR="00D764B6">
        <w:rPr>
          <w:rFonts w:hint="eastAsia"/>
          <w:lang w:eastAsia="ko-KR"/>
        </w:rPr>
        <w:t>so latency reduction for RA procedure on Msg1-based SI request is not needed</w:t>
      </w:r>
      <w:r w:rsidR="003B5EB1">
        <w:rPr>
          <w:rFonts w:hint="eastAsia"/>
          <w:lang w:eastAsia="ko-KR"/>
        </w:rPr>
        <w:t>. In addition, there is no collision issue on Msg1-based SI request, since any UE can perform Msg1-based SI request, and the network does not need to identify the UE performing the Msg1-based SI request. Last but not least, for coverage issue, Msg1-based SI request with Msg1 repetition is already supported in order to ensure the</w:t>
      </w:r>
      <w:r w:rsidR="00D764B6">
        <w:rPr>
          <w:rFonts w:hint="eastAsia"/>
          <w:lang w:eastAsia="ko-KR"/>
        </w:rPr>
        <w:t xml:space="preserve"> coverage of RA procedure for Msg1-based SI request</w:t>
      </w:r>
      <w:r w:rsidR="00137942">
        <w:rPr>
          <w:rFonts w:hint="eastAsia"/>
          <w:lang w:eastAsia="ko-KR"/>
        </w:rPr>
        <w:t>. Thus, additional feature for coverage enhancement is not needed for Msg1-based SI request.</w:t>
      </w:r>
    </w:p>
    <w:p w14:paraId="6B6DF995" w14:textId="275E6DF8" w:rsidR="009D5FD2" w:rsidRDefault="0074249A" w:rsidP="0068779B">
      <w:pPr>
        <w:jc w:val="both"/>
        <w:rPr>
          <w:lang w:eastAsia="ko-KR"/>
        </w:rPr>
      </w:pPr>
      <w:r>
        <w:rPr>
          <w:rFonts w:hint="eastAsia"/>
          <w:lang w:eastAsia="ko-KR"/>
        </w:rPr>
        <w:t>Rather, if Msg1-based SI request is supported using SBFD symbol, further discussion and large spec impact is expected</w:t>
      </w:r>
      <w:r w:rsidR="00E112E3">
        <w:rPr>
          <w:rFonts w:hint="eastAsia"/>
          <w:lang w:eastAsia="ko-KR"/>
        </w:rPr>
        <w:t xml:space="preserve">, causing </w:t>
      </w:r>
      <w:r w:rsidR="00E112E3">
        <w:rPr>
          <w:lang w:eastAsia="ko-KR"/>
        </w:rPr>
        <w:t>additional</w:t>
      </w:r>
      <w:r w:rsidR="00E112E3">
        <w:rPr>
          <w:rFonts w:hint="eastAsia"/>
          <w:lang w:eastAsia="ko-KR"/>
        </w:rPr>
        <w:t xml:space="preserve"> workload for SBFD WI</w:t>
      </w:r>
      <w:r>
        <w:rPr>
          <w:rFonts w:hint="eastAsia"/>
          <w:lang w:eastAsia="ko-KR"/>
        </w:rPr>
        <w:t>.</w:t>
      </w:r>
      <w:r w:rsidR="009D5FD2">
        <w:rPr>
          <w:rFonts w:hint="eastAsia"/>
          <w:lang w:eastAsia="ko-KR"/>
        </w:rPr>
        <w:t xml:space="preserve"> </w:t>
      </w:r>
      <w:r>
        <w:rPr>
          <w:rFonts w:hint="eastAsia"/>
          <w:lang w:eastAsia="ko-KR"/>
        </w:rPr>
        <w:t>I</w:t>
      </w:r>
      <w:r w:rsidR="009D5FD2">
        <w:rPr>
          <w:rFonts w:hint="eastAsia"/>
          <w:lang w:eastAsia="ko-KR"/>
        </w:rPr>
        <w:t xml:space="preserve">n current </w:t>
      </w:r>
      <w:r w:rsidR="009D5FD2">
        <w:rPr>
          <w:lang w:eastAsia="ko-KR"/>
        </w:rPr>
        <w:t>specification</w:t>
      </w:r>
      <w:r w:rsidR="009D5FD2">
        <w:rPr>
          <w:rFonts w:hint="eastAsia"/>
          <w:lang w:eastAsia="ko-KR"/>
        </w:rPr>
        <w:t xml:space="preserve">, Msg1-based SI request is </w:t>
      </w:r>
      <w:r w:rsidR="0068779B">
        <w:rPr>
          <w:rFonts w:hint="eastAsia"/>
          <w:lang w:eastAsia="ko-KR"/>
        </w:rPr>
        <w:t xml:space="preserve">already </w:t>
      </w:r>
      <w:r w:rsidR="009D5FD2">
        <w:rPr>
          <w:rFonts w:hint="eastAsia"/>
          <w:lang w:eastAsia="ko-KR"/>
        </w:rPr>
        <w:t xml:space="preserve">defined for various cases, including NUL/SUL, Redcap, Positioning SI, and Msg1-based SI request with Msg1 repetition. In addition, there are combinational cases for Msg1-based SI request, </w:t>
      </w:r>
      <w:r w:rsidR="0068779B">
        <w:rPr>
          <w:rFonts w:hint="eastAsia"/>
          <w:lang w:eastAsia="ko-KR"/>
        </w:rPr>
        <w:t>for example</w:t>
      </w:r>
      <w:r w:rsidR="009D5FD2">
        <w:rPr>
          <w:rFonts w:hint="eastAsia"/>
          <w:lang w:eastAsia="ko-KR"/>
        </w:rPr>
        <w:t xml:space="preserve">, Msg1-based SI request with Msg1 repetition can be performed for </w:t>
      </w:r>
      <w:proofErr w:type="spellStart"/>
      <w:r w:rsidR="009D5FD2">
        <w:rPr>
          <w:rFonts w:hint="eastAsia"/>
          <w:lang w:eastAsia="ko-KR"/>
        </w:rPr>
        <w:t>RedCap</w:t>
      </w:r>
      <w:proofErr w:type="spellEnd"/>
      <w:r w:rsidR="009D5FD2">
        <w:rPr>
          <w:rFonts w:hint="eastAsia"/>
          <w:lang w:eastAsia="ko-KR"/>
        </w:rPr>
        <w:t xml:space="preserve"> UE </w:t>
      </w:r>
      <w:r w:rsidR="00137942">
        <w:rPr>
          <w:rFonts w:hint="eastAsia"/>
          <w:lang w:eastAsia="ko-KR"/>
        </w:rPr>
        <w:t>on</w:t>
      </w:r>
      <w:r w:rsidR="009D5FD2">
        <w:rPr>
          <w:rFonts w:hint="eastAsia"/>
          <w:lang w:eastAsia="ko-KR"/>
        </w:rPr>
        <w:t xml:space="preserve"> Positioning SI</w:t>
      </w:r>
      <w:r w:rsidR="00137942">
        <w:rPr>
          <w:rFonts w:hint="eastAsia"/>
          <w:lang w:eastAsia="ko-KR"/>
        </w:rPr>
        <w:t xml:space="preserve"> (i.e., Msg1 </w:t>
      </w:r>
      <w:r w:rsidR="00137942">
        <w:rPr>
          <w:lang w:eastAsia="ko-KR"/>
        </w:rPr>
        <w:t>repetition</w:t>
      </w:r>
      <w:r w:rsidR="00137942">
        <w:rPr>
          <w:rFonts w:hint="eastAsia"/>
          <w:lang w:eastAsia="ko-KR"/>
        </w:rPr>
        <w:t xml:space="preserve"> + </w:t>
      </w:r>
      <w:proofErr w:type="spellStart"/>
      <w:r w:rsidR="00137942">
        <w:rPr>
          <w:rFonts w:hint="eastAsia"/>
          <w:lang w:eastAsia="ko-KR"/>
        </w:rPr>
        <w:t>RedCap</w:t>
      </w:r>
      <w:proofErr w:type="spellEnd"/>
      <w:r w:rsidR="00137942">
        <w:rPr>
          <w:rFonts w:hint="eastAsia"/>
          <w:lang w:eastAsia="ko-KR"/>
        </w:rPr>
        <w:t xml:space="preserve"> + Positioning SI)</w:t>
      </w:r>
      <w:r w:rsidR="009D5FD2">
        <w:rPr>
          <w:rFonts w:hint="eastAsia"/>
          <w:lang w:eastAsia="ko-KR"/>
        </w:rPr>
        <w:t xml:space="preserve">. </w:t>
      </w:r>
      <w:r w:rsidR="00137942">
        <w:rPr>
          <w:rFonts w:hint="eastAsia"/>
          <w:lang w:eastAsia="ko-KR"/>
        </w:rPr>
        <w:t>In this sense</w:t>
      </w:r>
      <w:r w:rsidR="0068779B">
        <w:rPr>
          <w:rFonts w:hint="eastAsia"/>
          <w:lang w:eastAsia="ko-KR"/>
        </w:rPr>
        <w:t xml:space="preserve">, there are already </w:t>
      </w:r>
      <w:r w:rsidR="009D5FD2">
        <w:rPr>
          <w:rFonts w:hint="eastAsia"/>
          <w:lang w:eastAsia="ko-KR"/>
        </w:rPr>
        <w:t>12 separated</w:t>
      </w:r>
      <w:r w:rsidR="0068779B">
        <w:rPr>
          <w:rFonts w:hint="eastAsia"/>
          <w:lang w:eastAsia="ko-KR"/>
        </w:rPr>
        <w:t xml:space="preserve"> cases </w:t>
      </w:r>
      <w:r w:rsidR="009D5FD2">
        <w:rPr>
          <w:rFonts w:hint="eastAsia"/>
          <w:lang w:eastAsia="ko-KR"/>
        </w:rPr>
        <w:t>to</w:t>
      </w:r>
      <w:r w:rsidR="0068779B">
        <w:rPr>
          <w:rFonts w:hint="eastAsia"/>
          <w:lang w:eastAsia="ko-KR"/>
        </w:rPr>
        <w:t xml:space="preserve"> determine and</w:t>
      </w:r>
      <w:r w:rsidR="009D5FD2">
        <w:rPr>
          <w:rFonts w:hint="eastAsia"/>
          <w:lang w:eastAsia="ko-KR"/>
        </w:rPr>
        <w:t xml:space="preserve"> initiate Msg1-based SI request</w:t>
      </w:r>
      <w:r w:rsidR="0068779B">
        <w:rPr>
          <w:rFonts w:hint="eastAsia"/>
          <w:lang w:eastAsia="ko-KR"/>
        </w:rPr>
        <w:t xml:space="preserve"> in current RRC specification</w:t>
      </w:r>
      <w:r w:rsidR="009D5FD2">
        <w:rPr>
          <w:rFonts w:hint="eastAsia"/>
          <w:lang w:eastAsia="ko-KR"/>
        </w:rPr>
        <w:t>.</w:t>
      </w:r>
    </w:p>
    <w:p w14:paraId="33A462B0" w14:textId="77777777" w:rsidR="0074249A" w:rsidRDefault="0068779B" w:rsidP="0068779B">
      <w:pPr>
        <w:jc w:val="both"/>
        <w:rPr>
          <w:lang w:eastAsia="ko-KR"/>
        </w:rPr>
      </w:pPr>
      <w:r>
        <w:rPr>
          <w:rFonts w:hint="eastAsia"/>
          <w:lang w:eastAsia="ko-KR"/>
        </w:rPr>
        <w:t xml:space="preserve">Therefore, if the </w:t>
      </w:r>
      <w:r w:rsidR="0074249A">
        <w:rPr>
          <w:rFonts w:hint="eastAsia"/>
          <w:lang w:eastAsia="ko-KR"/>
        </w:rPr>
        <w:t>Msg1-based SI request is supported using SBFD symbol, at least following aspects should be discussed:</w:t>
      </w:r>
    </w:p>
    <w:p w14:paraId="19BB56A8" w14:textId="0B88AF34" w:rsidR="0074249A" w:rsidRDefault="00137942" w:rsidP="0074249A">
      <w:pPr>
        <w:pStyle w:val="ac"/>
        <w:numPr>
          <w:ilvl w:val="0"/>
          <w:numId w:val="55"/>
        </w:numPr>
        <w:ind w:leftChars="0"/>
        <w:jc w:val="both"/>
        <w:rPr>
          <w:lang w:eastAsia="ko-KR"/>
        </w:rPr>
      </w:pPr>
      <w:r>
        <w:rPr>
          <w:rFonts w:hint="eastAsia"/>
          <w:lang w:eastAsia="ko-KR"/>
        </w:rPr>
        <w:t>w</w:t>
      </w:r>
      <w:r w:rsidR="0074249A">
        <w:rPr>
          <w:rFonts w:hint="eastAsia"/>
          <w:lang w:eastAsia="ko-KR"/>
        </w:rPr>
        <w:t>hether the Msg1-based SI request configuration</w:t>
      </w:r>
      <w:r w:rsidR="00234003">
        <w:rPr>
          <w:rFonts w:hint="eastAsia"/>
          <w:lang w:eastAsia="ko-KR"/>
        </w:rPr>
        <w:t xml:space="preserve"> (e.g.,</w:t>
      </w:r>
      <w:r w:rsidR="00234003" w:rsidRPr="00234003">
        <w:rPr>
          <w:i/>
        </w:rPr>
        <w:t xml:space="preserve"> </w:t>
      </w:r>
      <w:proofErr w:type="spellStart"/>
      <w:r w:rsidR="00234003" w:rsidRPr="002D3917">
        <w:rPr>
          <w:i/>
        </w:rPr>
        <w:t>si-RequestConfig</w:t>
      </w:r>
      <w:r w:rsidR="00234003">
        <w:rPr>
          <w:rFonts w:hint="eastAsia"/>
          <w:i/>
          <w:lang w:eastAsia="ko-KR"/>
        </w:rPr>
        <w:t>SBFD</w:t>
      </w:r>
      <w:proofErr w:type="spellEnd"/>
      <w:r w:rsidR="00234003">
        <w:rPr>
          <w:rFonts w:hint="eastAsia"/>
          <w:i/>
          <w:lang w:eastAsia="ko-KR"/>
        </w:rPr>
        <w:t>)</w:t>
      </w:r>
      <w:r w:rsidR="0074249A">
        <w:rPr>
          <w:rFonts w:hint="eastAsia"/>
          <w:lang w:eastAsia="ko-KR"/>
        </w:rPr>
        <w:t xml:space="preserve"> should be </w:t>
      </w:r>
      <w:r>
        <w:rPr>
          <w:lang w:eastAsia="ko-KR"/>
        </w:rPr>
        <w:t>separately</w:t>
      </w:r>
      <w:r w:rsidR="0074249A">
        <w:rPr>
          <w:rFonts w:hint="eastAsia"/>
          <w:lang w:eastAsia="ko-KR"/>
        </w:rPr>
        <w:t xml:space="preserve"> defined in SIB;</w:t>
      </w:r>
    </w:p>
    <w:p w14:paraId="43E10772" w14:textId="6E8E0F00" w:rsidR="0074249A" w:rsidRDefault="0074249A" w:rsidP="0074249A">
      <w:pPr>
        <w:pStyle w:val="ac"/>
        <w:numPr>
          <w:ilvl w:val="0"/>
          <w:numId w:val="55"/>
        </w:numPr>
        <w:ind w:leftChars="0"/>
        <w:jc w:val="both"/>
        <w:rPr>
          <w:lang w:eastAsia="ko-KR"/>
        </w:rPr>
      </w:pPr>
      <w:r>
        <w:rPr>
          <w:rFonts w:hint="eastAsia"/>
          <w:lang w:eastAsia="ko-KR"/>
        </w:rPr>
        <w:t>whether SBFD operation can be supported with other features (e.g., for (e)</w:t>
      </w:r>
      <w:proofErr w:type="spellStart"/>
      <w:r>
        <w:rPr>
          <w:rFonts w:hint="eastAsia"/>
          <w:lang w:eastAsia="ko-KR"/>
        </w:rPr>
        <w:t>RedCap</w:t>
      </w:r>
      <w:proofErr w:type="spellEnd"/>
      <w:r>
        <w:rPr>
          <w:rFonts w:hint="eastAsia"/>
          <w:lang w:eastAsia="ko-KR"/>
        </w:rPr>
        <w:t xml:space="preserve"> UE, SUL, Msg1 repetition, etc), in order to decide whether the separated procedure should be specified for all of the aforementioned 12 cases;</w:t>
      </w:r>
      <w:r w:rsidR="00234003">
        <w:rPr>
          <w:rFonts w:hint="eastAsia"/>
          <w:lang w:eastAsia="ko-KR"/>
        </w:rPr>
        <w:t xml:space="preserve"> and</w:t>
      </w:r>
    </w:p>
    <w:p w14:paraId="46A2E718" w14:textId="343AEF66" w:rsidR="0074249A" w:rsidRDefault="0074249A" w:rsidP="0074249A">
      <w:pPr>
        <w:pStyle w:val="ac"/>
        <w:numPr>
          <w:ilvl w:val="0"/>
          <w:numId w:val="55"/>
        </w:numPr>
        <w:ind w:leftChars="0"/>
        <w:jc w:val="both"/>
        <w:rPr>
          <w:lang w:eastAsia="ko-KR"/>
        </w:rPr>
      </w:pPr>
      <w:r>
        <w:rPr>
          <w:rFonts w:hint="eastAsia"/>
          <w:lang w:eastAsia="ko-KR"/>
        </w:rPr>
        <w:t xml:space="preserve">which condition should be checked first for Msg1-based SI request, between SBFD and other </w:t>
      </w:r>
      <w:r w:rsidR="00234003">
        <w:rPr>
          <w:rFonts w:hint="eastAsia"/>
          <w:lang w:eastAsia="ko-KR"/>
        </w:rPr>
        <w:t>features</w:t>
      </w:r>
      <w:r>
        <w:rPr>
          <w:rFonts w:hint="eastAsia"/>
          <w:lang w:eastAsia="ko-KR"/>
        </w:rPr>
        <w:t xml:space="preserve">. For example, if Msg1-based SI request using SBFD symbol </w:t>
      </w:r>
      <w:r w:rsidR="00234003">
        <w:rPr>
          <w:rFonts w:hint="eastAsia"/>
          <w:lang w:eastAsia="ko-KR"/>
        </w:rPr>
        <w:t xml:space="preserve">and Msg1-based SI request </w:t>
      </w:r>
      <w:r>
        <w:rPr>
          <w:rFonts w:hint="eastAsia"/>
          <w:lang w:eastAsia="ko-KR"/>
        </w:rPr>
        <w:t>with Msg1 repetition</w:t>
      </w:r>
      <w:r w:rsidR="00234003">
        <w:rPr>
          <w:rFonts w:hint="eastAsia"/>
          <w:lang w:eastAsia="ko-KR"/>
        </w:rPr>
        <w:t xml:space="preserve"> is supported as well,</w:t>
      </w:r>
    </w:p>
    <w:p w14:paraId="592AE173" w14:textId="7BC5DC9B" w:rsidR="0068779B" w:rsidRDefault="00234003" w:rsidP="0074249A">
      <w:pPr>
        <w:pStyle w:val="ac"/>
        <w:numPr>
          <w:ilvl w:val="1"/>
          <w:numId w:val="55"/>
        </w:numPr>
        <w:ind w:leftChars="0"/>
        <w:jc w:val="both"/>
        <w:rPr>
          <w:lang w:eastAsia="ko-KR"/>
        </w:rPr>
      </w:pPr>
      <w:r>
        <w:rPr>
          <w:rFonts w:hint="eastAsia"/>
          <w:lang w:eastAsia="ko-KR"/>
        </w:rPr>
        <w:t xml:space="preserve">Case 1: Msg1 repetition condition is checked first. In other words, if Msg1-based SI request with Msg1 repetition is configured and the corresponding condition is met, UE performs Msg1-based SI request with Msg1 repetition even though Msg1-based SI request using SBFD </w:t>
      </w:r>
      <w:r w:rsidR="00137942">
        <w:rPr>
          <w:rFonts w:hint="eastAsia"/>
          <w:lang w:eastAsia="ko-KR"/>
        </w:rPr>
        <w:t xml:space="preserve">symbol </w:t>
      </w:r>
      <w:r>
        <w:rPr>
          <w:rFonts w:hint="eastAsia"/>
          <w:lang w:eastAsia="ko-KR"/>
        </w:rPr>
        <w:t>is configured.</w:t>
      </w:r>
    </w:p>
    <w:p w14:paraId="13F68C17" w14:textId="489A503B" w:rsidR="00234003" w:rsidRPr="0074249A" w:rsidRDefault="00234003" w:rsidP="0074249A">
      <w:pPr>
        <w:pStyle w:val="ac"/>
        <w:numPr>
          <w:ilvl w:val="1"/>
          <w:numId w:val="55"/>
        </w:numPr>
        <w:ind w:leftChars="0"/>
        <w:jc w:val="both"/>
        <w:rPr>
          <w:lang w:eastAsia="ko-KR"/>
        </w:rPr>
      </w:pPr>
      <w:r>
        <w:rPr>
          <w:rFonts w:hint="eastAsia"/>
          <w:lang w:eastAsia="ko-KR"/>
        </w:rPr>
        <w:t>Case 2: SBFD condition is checked first. In other words, if Msg1-based SI request using SBFD symbol is configured and the corresponding condition is met, UE performs Msg1-based SI request using SBFD symbol even though Msg1-based SI request with Msg1 repetition is configured.</w:t>
      </w:r>
    </w:p>
    <w:p w14:paraId="757B2CA1" w14:textId="18FFC491" w:rsidR="0068779B" w:rsidRDefault="00234003" w:rsidP="0068779B">
      <w:pPr>
        <w:rPr>
          <w:lang w:val="en-US" w:eastAsia="ko-KR"/>
        </w:rPr>
      </w:pPr>
      <w:r>
        <w:rPr>
          <w:rFonts w:hint="eastAsia"/>
          <w:lang w:val="en-US" w:eastAsia="ko-KR"/>
        </w:rPr>
        <w:t xml:space="preserve">Therefore, given that </w:t>
      </w:r>
      <w:r w:rsidR="00137942">
        <w:rPr>
          <w:rFonts w:hint="eastAsia"/>
          <w:lang w:val="en-US" w:eastAsia="ko-KR"/>
        </w:rPr>
        <w:t>Msg1-based SI request using SBFD symbol</w:t>
      </w:r>
      <w:r>
        <w:rPr>
          <w:rFonts w:hint="eastAsia"/>
          <w:lang w:val="en-US" w:eastAsia="ko-KR"/>
        </w:rPr>
        <w:t xml:space="preserve"> causes lots of further discussion</w:t>
      </w:r>
      <w:r w:rsidR="00137942">
        <w:rPr>
          <w:rFonts w:hint="eastAsia"/>
          <w:lang w:val="en-US" w:eastAsia="ko-KR"/>
        </w:rPr>
        <w:t xml:space="preserve"> with limited benefits</w:t>
      </w:r>
      <w:r>
        <w:rPr>
          <w:rFonts w:hint="eastAsia"/>
          <w:lang w:val="en-US" w:eastAsia="ko-KR"/>
        </w:rPr>
        <w:t xml:space="preserve">, </w:t>
      </w:r>
      <w:r w:rsidR="00C57555">
        <w:rPr>
          <w:rFonts w:hint="eastAsia"/>
          <w:lang w:val="en-US" w:eastAsia="ko-KR"/>
        </w:rPr>
        <w:t>it should be discussed after RAN2 finishes discussion on SBFD RA procedure for other cases</w:t>
      </w:r>
      <w:r>
        <w:rPr>
          <w:rFonts w:hint="eastAsia"/>
          <w:lang w:val="en-US" w:eastAsia="ko-KR"/>
        </w:rPr>
        <w:t>.</w:t>
      </w:r>
    </w:p>
    <w:p w14:paraId="406BBB6B" w14:textId="4028C2AB" w:rsidR="00234003" w:rsidRDefault="00234003" w:rsidP="00234003">
      <w:pPr>
        <w:rPr>
          <w:lang w:val="en-US" w:eastAsia="ko-KR"/>
        </w:rPr>
      </w:pPr>
      <w:r w:rsidRPr="003B5EB1">
        <w:rPr>
          <w:rFonts w:hint="eastAsia"/>
          <w:b/>
          <w:bCs/>
          <w:lang w:val="en-US" w:eastAsia="ko-KR"/>
        </w:rPr>
        <w:t xml:space="preserve">Proposal 1. </w:t>
      </w:r>
      <w:r w:rsidR="003B5EB1">
        <w:rPr>
          <w:rFonts w:hint="eastAsia"/>
          <w:lang w:val="en-US" w:eastAsia="ko-KR"/>
        </w:rPr>
        <w:t>RAN2 agrees to s</w:t>
      </w:r>
      <w:r w:rsidR="00E17D94">
        <w:rPr>
          <w:rFonts w:hint="eastAsia"/>
          <w:lang w:val="en-US" w:eastAsia="ko-KR"/>
        </w:rPr>
        <w:t xml:space="preserve">upport </w:t>
      </w:r>
      <w:r w:rsidR="003B5EB1">
        <w:rPr>
          <w:rFonts w:hint="eastAsia"/>
          <w:lang w:val="en-US" w:eastAsia="ko-KR"/>
        </w:rPr>
        <w:t xml:space="preserve">RA procedure using SBFD symbol for </w:t>
      </w:r>
      <w:r w:rsidR="003B5EB1" w:rsidRPr="003B5EB1">
        <w:rPr>
          <w:lang w:val="en-US" w:eastAsia="ko-KR"/>
        </w:rPr>
        <w:t>all the existing RACH trigger events</w:t>
      </w:r>
      <w:r w:rsidR="003B5EB1">
        <w:rPr>
          <w:rFonts w:hint="eastAsia"/>
          <w:lang w:val="en-US" w:eastAsia="ko-KR"/>
        </w:rPr>
        <w:t>, except for</w:t>
      </w:r>
      <w:r>
        <w:rPr>
          <w:rFonts w:hint="eastAsia"/>
          <w:lang w:val="en-US" w:eastAsia="ko-KR"/>
        </w:rPr>
        <w:t xml:space="preserve"> Msg1-based SI request.</w:t>
      </w:r>
    </w:p>
    <w:p w14:paraId="10CD70DE" w14:textId="05952506" w:rsidR="00AC47E1" w:rsidRPr="00AC47E1" w:rsidRDefault="00120CDC" w:rsidP="00B13240">
      <w:pPr>
        <w:rPr>
          <w:b/>
          <w:bCs/>
          <w:u w:val="single"/>
          <w:lang w:val="en-US" w:eastAsia="ko-KR"/>
        </w:rPr>
      </w:pPr>
      <w:r>
        <w:rPr>
          <w:rFonts w:hint="eastAsia"/>
          <w:b/>
          <w:bCs/>
          <w:u w:val="single"/>
          <w:lang w:val="en-US" w:eastAsia="ko-KR"/>
        </w:rPr>
        <w:t>Signaling of RACH configuration</w:t>
      </w:r>
      <w:r w:rsidR="00C31DFF">
        <w:rPr>
          <w:rFonts w:hint="eastAsia"/>
          <w:b/>
          <w:bCs/>
          <w:u w:val="single"/>
          <w:lang w:val="en-US" w:eastAsia="ko-KR"/>
        </w:rPr>
        <w:t xml:space="preserve"> </w:t>
      </w:r>
      <w:r>
        <w:rPr>
          <w:rFonts w:hint="eastAsia"/>
          <w:b/>
          <w:bCs/>
          <w:u w:val="single"/>
          <w:lang w:val="en-US" w:eastAsia="ko-KR"/>
        </w:rPr>
        <w:t xml:space="preserve">with </w:t>
      </w:r>
      <w:r w:rsidR="00AC47E1" w:rsidRPr="00AC47E1">
        <w:rPr>
          <w:rFonts w:hint="eastAsia"/>
          <w:b/>
          <w:bCs/>
          <w:u w:val="single"/>
          <w:lang w:val="en-US" w:eastAsia="ko-KR"/>
        </w:rPr>
        <w:t>SBFD symbol</w:t>
      </w:r>
    </w:p>
    <w:p w14:paraId="01CE5DE9" w14:textId="5A202DAF" w:rsidR="00315634" w:rsidRDefault="00DD41E7" w:rsidP="00B13240">
      <w:pPr>
        <w:rPr>
          <w:lang w:val="en-US" w:eastAsia="ko-KR"/>
        </w:rPr>
      </w:pPr>
      <w:r>
        <w:rPr>
          <w:rFonts w:hint="eastAsia"/>
          <w:lang w:val="en-US" w:eastAsia="ko-KR"/>
        </w:rPr>
        <w:t>In RAN1#117</w:t>
      </w:r>
      <w:r w:rsidR="00D764B6">
        <w:rPr>
          <w:rFonts w:hint="eastAsia"/>
          <w:lang w:val="en-US" w:eastAsia="ko-KR"/>
        </w:rPr>
        <w:t xml:space="preserve"> </w:t>
      </w:r>
      <w:r w:rsidR="0077299A">
        <w:rPr>
          <w:rFonts w:hint="eastAsia"/>
          <w:lang w:val="en-US" w:eastAsia="ko-KR"/>
        </w:rPr>
        <w:t xml:space="preserve">[4] </w:t>
      </w:r>
      <w:r w:rsidR="00D764B6">
        <w:rPr>
          <w:rFonts w:hint="eastAsia"/>
          <w:lang w:val="en-US" w:eastAsia="ko-KR"/>
        </w:rPr>
        <w:t>and RAN1#118</w:t>
      </w:r>
      <w:r>
        <w:rPr>
          <w:rFonts w:hint="eastAsia"/>
          <w:lang w:val="en-US" w:eastAsia="ko-KR"/>
        </w:rPr>
        <w:t xml:space="preserve"> meeting</w:t>
      </w:r>
      <w:r w:rsidR="00F06F77">
        <w:rPr>
          <w:rFonts w:hint="eastAsia"/>
          <w:lang w:val="en-US" w:eastAsia="ko-KR"/>
        </w:rPr>
        <w:t>s</w:t>
      </w:r>
      <w:r w:rsidR="003E1CD3">
        <w:rPr>
          <w:rFonts w:hint="eastAsia"/>
          <w:lang w:val="en-US" w:eastAsia="ko-KR"/>
        </w:rPr>
        <w:t xml:space="preserve"> [</w:t>
      </w:r>
      <w:r w:rsidR="00E17D94">
        <w:rPr>
          <w:rFonts w:hint="eastAsia"/>
          <w:lang w:val="en-US" w:eastAsia="ko-KR"/>
        </w:rPr>
        <w:t>3</w:t>
      </w:r>
      <w:r w:rsidR="003E1CD3">
        <w:rPr>
          <w:rFonts w:hint="eastAsia"/>
          <w:lang w:val="en-US" w:eastAsia="ko-KR"/>
        </w:rPr>
        <w:t>]</w:t>
      </w:r>
      <w:r>
        <w:rPr>
          <w:rFonts w:hint="eastAsia"/>
          <w:lang w:val="en-US" w:eastAsia="ko-KR"/>
        </w:rPr>
        <w:t xml:space="preserve">, </w:t>
      </w:r>
      <w:r w:rsidR="007F1F3D">
        <w:rPr>
          <w:rFonts w:hint="eastAsia"/>
          <w:lang w:val="en-US" w:eastAsia="ko-KR"/>
        </w:rPr>
        <w:t>it is agreed to</w:t>
      </w:r>
      <w:r w:rsidR="00760863">
        <w:rPr>
          <w:rFonts w:hint="eastAsia"/>
          <w:lang w:val="en-US" w:eastAsia="ko-KR"/>
        </w:rPr>
        <w:t xml:space="preserve"> s</w:t>
      </w:r>
      <w:r>
        <w:rPr>
          <w:lang w:val="en-US" w:eastAsia="ko-KR"/>
        </w:rPr>
        <w:t>upport</w:t>
      </w:r>
      <w:r>
        <w:rPr>
          <w:rFonts w:hint="eastAsia"/>
          <w:lang w:val="en-US" w:eastAsia="ko-KR"/>
        </w:rPr>
        <w:t xml:space="preserve"> Option 1 </w:t>
      </w:r>
      <w:r w:rsidR="00760863" w:rsidRPr="00760863">
        <w:rPr>
          <w:lang w:val="en-US" w:eastAsia="ko-KR"/>
        </w:rPr>
        <w:t xml:space="preserve">with Alt 1-1 </w:t>
      </w:r>
      <w:r>
        <w:rPr>
          <w:rFonts w:hint="eastAsia"/>
          <w:lang w:val="en-US" w:eastAsia="ko-KR"/>
        </w:rPr>
        <w:t>and Option 2 for the configuration of RA resource in SBFD symbol:</w:t>
      </w:r>
    </w:p>
    <w:tbl>
      <w:tblPr>
        <w:tblStyle w:val="ab"/>
        <w:tblW w:w="0" w:type="auto"/>
        <w:tblLook w:val="04A0" w:firstRow="1" w:lastRow="0" w:firstColumn="1" w:lastColumn="0" w:noHBand="0" w:noVBand="1"/>
      </w:tblPr>
      <w:tblGrid>
        <w:gridCol w:w="9631"/>
      </w:tblGrid>
      <w:tr w:rsidR="00DD41E7" w14:paraId="09679B0D" w14:textId="77777777" w:rsidTr="00DD41E7">
        <w:tc>
          <w:tcPr>
            <w:tcW w:w="9631" w:type="dxa"/>
          </w:tcPr>
          <w:p w14:paraId="773C68D2" w14:textId="5435D096" w:rsidR="00D764B6" w:rsidRPr="00D764B6" w:rsidRDefault="00D764B6" w:rsidP="00D764B6">
            <w:pPr>
              <w:spacing w:after="0" w:line="240" w:lineRule="auto"/>
              <w:rPr>
                <w:rFonts w:ascii="Times" w:eastAsia="맑은 고딕" w:hAnsi="Times"/>
                <w:iCs/>
                <w:szCs w:val="24"/>
                <w:lang w:eastAsia="ko-KR"/>
              </w:rPr>
            </w:pPr>
            <w:r>
              <w:rPr>
                <w:rFonts w:ascii="Times" w:eastAsia="맑은 고딕" w:hAnsi="Times" w:hint="eastAsia"/>
                <w:iCs/>
                <w:szCs w:val="24"/>
                <w:lang w:eastAsia="ko-KR"/>
              </w:rPr>
              <w:t>[RAN1#117 agreement]</w:t>
            </w:r>
          </w:p>
          <w:p w14:paraId="160EF89D" w14:textId="0C9625FF" w:rsidR="00402FEF" w:rsidRPr="00402FEF" w:rsidRDefault="00402FEF" w:rsidP="00402FEF">
            <w:pPr>
              <w:spacing w:after="0"/>
            </w:pPr>
            <w:r w:rsidRPr="00402FEF">
              <w:rPr>
                <w:highlight w:val="green"/>
              </w:rPr>
              <w:t>Agreement</w:t>
            </w:r>
          </w:p>
          <w:p w14:paraId="57646AA3" w14:textId="77777777" w:rsidR="00402FEF" w:rsidRPr="00402FEF" w:rsidRDefault="00402FEF" w:rsidP="00402FEF">
            <w:pPr>
              <w:overflowPunct w:val="0"/>
              <w:adjustRightInd w:val="0"/>
              <w:spacing w:after="0" w:line="240" w:lineRule="auto"/>
              <w:textAlignment w:val="baseline"/>
            </w:pPr>
            <w:r w:rsidRPr="00402FEF">
              <w:t>Confirm the following working assumption.</w:t>
            </w:r>
          </w:p>
          <w:p w14:paraId="425BD39E" w14:textId="77777777" w:rsidR="00402FEF" w:rsidRPr="00402FEF" w:rsidRDefault="00402FEF" w:rsidP="00402FEF">
            <w:pPr>
              <w:overflowPunct w:val="0"/>
              <w:adjustRightInd w:val="0"/>
              <w:spacing w:after="0" w:line="240" w:lineRule="auto"/>
              <w:ind w:left="720"/>
              <w:textAlignment w:val="baseline"/>
              <w:rPr>
                <w:iCs/>
                <w:sz w:val="18"/>
                <w:szCs w:val="18"/>
                <w:highlight w:val="darkYellow"/>
              </w:rPr>
            </w:pPr>
            <w:r w:rsidRPr="00402FEF">
              <w:rPr>
                <w:iCs/>
                <w:sz w:val="18"/>
                <w:szCs w:val="18"/>
                <w:highlight w:val="darkYellow"/>
              </w:rPr>
              <w:t>Working Assumption</w:t>
            </w:r>
          </w:p>
          <w:p w14:paraId="57D23D86" w14:textId="77777777" w:rsidR="00402FEF" w:rsidRPr="00402FEF" w:rsidRDefault="00402FEF" w:rsidP="00402FEF">
            <w:pPr>
              <w:overflowPunct w:val="0"/>
              <w:adjustRightInd w:val="0"/>
              <w:spacing w:after="0" w:line="240" w:lineRule="auto"/>
              <w:ind w:left="720"/>
              <w:textAlignment w:val="baseline"/>
              <w:rPr>
                <w:sz w:val="18"/>
                <w:szCs w:val="18"/>
              </w:rPr>
            </w:pPr>
            <w:r w:rsidRPr="00402FEF">
              <w:rPr>
                <w:sz w:val="18"/>
                <w:szCs w:val="18"/>
              </w:rPr>
              <w:t xml:space="preserve">For SBFD-aware UEs in RRC CONNECTED state, both RACH configuration Option 1 with Alt 1-1 (i.e., use one single RACH configuration, and only based on the existing parameters of the single RACH configuration) and RACH </w:t>
            </w:r>
            <w:r w:rsidRPr="00402FEF">
              <w:rPr>
                <w:sz w:val="18"/>
                <w:szCs w:val="18"/>
              </w:rPr>
              <w:lastRenderedPageBreak/>
              <w:t>configuration Option 2 (i.e., Use two separate RACH configurations, including one legacy RACH configuration and one additional RACH configuration) are supported. Enabling both options at the same time for a UE is not supported.</w:t>
            </w:r>
          </w:p>
          <w:p w14:paraId="378F1173" w14:textId="77777777" w:rsidR="00402FEF" w:rsidRPr="00402FEF" w:rsidRDefault="00402FEF" w:rsidP="00402FEF">
            <w:pPr>
              <w:numPr>
                <w:ilvl w:val="0"/>
                <w:numId w:val="42"/>
              </w:numPr>
              <w:overflowPunct w:val="0"/>
              <w:autoSpaceDE w:val="0"/>
              <w:autoSpaceDN w:val="0"/>
              <w:adjustRightInd w:val="0"/>
              <w:spacing w:after="0" w:line="240" w:lineRule="auto"/>
              <w:textAlignment w:val="baseline"/>
              <w:rPr>
                <w:sz w:val="18"/>
                <w:szCs w:val="18"/>
                <w:lang w:eastAsia="x-none"/>
              </w:rPr>
            </w:pPr>
            <w:r w:rsidRPr="00402FEF">
              <w:rPr>
                <w:sz w:val="18"/>
                <w:szCs w:val="18"/>
                <w:lang w:eastAsia="x-none"/>
              </w:rPr>
              <w:t xml:space="preserve">For Option 1 with Alt 1-1, FFS whether/how to reinterpret </w:t>
            </w:r>
            <w:r w:rsidRPr="00402FEF">
              <w:rPr>
                <w:i/>
                <w:iCs/>
                <w:sz w:val="18"/>
                <w:szCs w:val="18"/>
                <w:lang w:eastAsia="x-none"/>
              </w:rPr>
              <w:t>msg1-FrequencyStart</w:t>
            </w:r>
            <w:r w:rsidRPr="00402FEF">
              <w:rPr>
                <w:sz w:val="18"/>
                <w:szCs w:val="18"/>
                <w:lang w:eastAsia="x-none"/>
              </w:rPr>
              <w:t xml:space="preserve"> in </w:t>
            </w:r>
            <w:proofErr w:type="spellStart"/>
            <w:r w:rsidRPr="00402FEF">
              <w:rPr>
                <w:i/>
                <w:iCs/>
                <w:sz w:val="18"/>
                <w:szCs w:val="18"/>
                <w:lang w:eastAsia="x-none"/>
              </w:rPr>
              <w:t>rach-ConfigCommon</w:t>
            </w:r>
            <w:proofErr w:type="spellEnd"/>
            <w:r w:rsidRPr="00402FEF">
              <w:rPr>
                <w:i/>
                <w:iCs/>
                <w:sz w:val="18"/>
                <w:szCs w:val="18"/>
                <w:lang w:eastAsia="x-none"/>
              </w:rPr>
              <w:t>,</w:t>
            </w:r>
            <w:r w:rsidRPr="00402FEF">
              <w:rPr>
                <w:sz w:val="18"/>
                <w:szCs w:val="18"/>
                <w:lang w:eastAsia="x-none"/>
              </w:rPr>
              <w:t xml:space="preserve"> RO validation rules and SSB-RO mapping rules, etc.</w:t>
            </w:r>
          </w:p>
          <w:p w14:paraId="069D4578" w14:textId="77777777" w:rsidR="00402FEF" w:rsidRPr="00402FEF" w:rsidRDefault="00402FEF" w:rsidP="00402FEF">
            <w:pPr>
              <w:numPr>
                <w:ilvl w:val="0"/>
                <w:numId w:val="42"/>
              </w:numPr>
              <w:overflowPunct w:val="0"/>
              <w:autoSpaceDE w:val="0"/>
              <w:autoSpaceDN w:val="0"/>
              <w:adjustRightInd w:val="0"/>
              <w:spacing w:after="0" w:line="240" w:lineRule="auto"/>
              <w:textAlignment w:val="baseline"/>
              <w:rPr>
                <w:sz w:val="18"/>
                <w:szCs w:val="18"/>
                <w:lang w:eastAsia="x-none"/>
              </w:rPr>
            </w:pPr>
            <w:r w:rsidRPr="00402FEF">
              <w:rPr>
                <w:sz w:val="18"/>
                <w:szCs w:val="18"/>
                <w:lang w:eastAsia="x-none"/>
              </w:rPr>
              <w:t>For Option 2, FFS the RO validation rules, SSB-RO mapping rules, whether all the parameters currently in</w:t>
            </w:r>
            <w:r w:rsidRPr="00402FEF">
              <w:rPr>
                <w:i/>
                <w:iCs/>
                <w:sz w:val="18"/>
                <w:szCs w:val="18"/>
                <w:lang w:eastAsia="x-none"/>
              </w:rPr>
              <w:t xml:space="preserve"> </w:t>
            </w:r>
            <w:proofErr w:type="spellStart"/>
            <w:r w:rsidRPr="00402FEF">
              <w:rPr>
                <w:i/>
                <w:iCs/>
                <w:sz w:val="18"/>
                <w:szCs w:val="18"/>
                <w:lang w:eastAsia="x-none"/>
              </w:rPr>
              <w:t>rach-ConfigCommon</w:t>
            </w:r>
            <w:proofErr w:type="spellEnd"/>
            <w:r w:rsidRPr="00402FEF">
              <w:rPr>
                <w:sz w:val="18"/>
                <w:szCs w:val="18"/>
                <w:lang w:eastAsia="x-none"/>
              </w:rPr>
              <w:t xml:space="preserve"> are necessary to be included in the additional RACH configuration, etc.</w:t>
            </w:r>
          </w:p>
          <w:p w14:paraId="5A7EB428" w14:textId="77777777" w:rsidR="00402FEF" w:rsidRPr="00402FEF" w:rsidRDefault="00402FEF" w:rsidP="00402FEF">
            <w:pPr>
              <w:overflowPunct w:val="0"/>
              <w:adjustRightInd w:val="0"/>
              <w:spacing w:after="0" w:line="240" w:lineRule="auto"/>
              <w:ind w:left="720"/>
              <w:textAlignment w:val="baseline"/>
              <w:rPr>
                <w:iCs/>
                <w:sz w:val="18"/>
                <w:szCs w:val="18"/>
              </w:rPr>
            </w:pPr>
            <w:r w:rsidRPr="00402FEF">
              <w:rPr>
                <w:iCs/>
                <w:sz w:val="18"/>
                <w:szCs w:val="18"/>
              </w:rPr>
              <w:t>UE is not required to support both options.</w:t>
            </w:r>
          </w:p>
          <w:p w14:paraId="574EAC06" w14:textId="77777777" w:rsidR="00EE07D7" w:rsidRPr="00682734" w:rsidRDefault="00EE07D7" w:rsidP="00EE07D7">
            <w:pPr>
              <w:spacing w:after="0"/>
              <w:rPr>
                <w:rFonts w:eastAsia="맑은 고딕"/>
                <w:b/>
                <w:bCs/>
                <w:iCs/>
              </w:rPr>
            </w:pPr>
            <w:r w:rsidRPr="00682734">
              <w:rPr>
                <w:rFonts w:eastAsia="맑은 고딕"/>
                <w:b/>
                <w:bCs/>
                <w:iCs/>
              </w:rPr>
              <w:t>Conclusion</w:t>
            </w:r>
          </w:p>
          <w:p w14:paraId="002A47DD" w14:textId="77777777" w:rsidR="00EE07D7" w:rsidRPr="00682734" w:rsidRDefault="00EE07D7" w:rsidP="00EE07D7">
            <w:pPr>
              <w:spacing w:after="0"/>
              <w:rPr>
                <w:iCs/>
              </w:rPr>
            </w:pPr>
            <w:r w:rsidRPr="00682734">
              <w:rPr>
                <w:iCs/>
              </w:rPr>
              <w:t>For SBFD-aware UEs in RRC CONNECTED state, and for RACH configuration Option 1 with Alt 1-1:</w:t>
            </w:r>
          </w:p>
          <w:p w14:paraId="7113890D" w14:textId="77777777" w:rsidR="00EE07D7" w:rsidRPr="00682734" w:rsidRDefault="00EE07D7" w:rsidP="00EE07D7">
            <w:pPr>
              <w:numPr>
                <w:ilvl w:val="0"/>
                <w:numId w:val="46"/>
              </w:numPr>
              <w:adjustRightInd w:val="0"/>
              <w:spacing w:after="0" w:line="240" w:lineRule="auto"/>
              <w:rPr>
                <w:iCs/>
                <w:lang w:eastAsia="x-none"/>
              </w:rPr>
            </w:pPr>
            <w:r w:rsidRPr="00682734">
              <w:rPr>
                <w:iCs/>
                <w:lang w:eastAsia="x-none"/>
              </w:rPr>
              <w:t>The legacy ROs that are valid for non-SBFD aware UEs are also valid for SBFD aware UEs.</w:t>
            </w:r>
          </w:p>
          <w:p w14:paraId="157DB887" w14:textId="77777777" w:rsidR="00EE07D7" w:rsidRPr="00682734" w:rsidRDefault="00EE07D7" w:rsidP="00EE07D7">
            <w:pPr>
              <w:numPr>
                <w:ilvl w:val="0"/>
                <w:numId w:val="46"/>
              </w:numPr>
              <w:adjustRightInd w:val="0"/>
              <w:spacing w:after="0" w:line="240" w:lineRule="auto"/>
              <w:rPr>
                <w:rFonts w:eastAsia="맑은 고딕"/>
                <w:iCs/>
              </w:rPr>
            </w:pPr>
            <w:r w:rsidRPr="00682734">
              <w:rPr>
                <w:rFonts w:eastAsia="맑은 고딕"/>
                <w:iCs/>
              </w:rPr>
              <w:t xml:space="preserve">It is up to the network to configure ROs in SBFD symbols configured as flexible by </w:t>
            </w:r>
            <w:proofErr w:type="spellStart"/>
            <w:r w:rsidRPr="00682734">
              <w:rPr>
                <w:rFonts w:eastAsia="맑은 고딕"/>
                <w:i/>
              </w:rPr>
              <w:t>tdd</w:t>
            </w:r>
            <w:proofErr w:type="spellEnd"/>
            <w:r w:rsidRPr="00682734">
              <w:rPr>
                <w:rFonts w:eastAsia="맑은 고딕"/>
                <w:i/>
              </w:rPr>
              <w:t>-UL-DL-</w:t>
            </w:r>
            <w:proofErr w:type="spellStart"/>
            <w:r w:rsidRPr="00682734">
              <w:rPr>
                <w:rFonts w:eastAsia="맑은 고딕"/>
                <w:i/>
              </w:rPr>
              <w:t>ConfigurationCommon</w:t>
            </w:r>
            <w:proofErr w:type="spellEnd"/>
            <w:r w:rsidRPr="00682734">
              <w:rPr>
                <w:rFonts w:eastAsia="맑은 고딕"/>
                <w:iCs/>
              </w:rPr>
              <w:t>.</w:t>
            </w:r>
          </w:p>
          <w:p w14:paraId="1561B754" w14:textId="77777777" w:rsidR="00DD41E7" w:rsidRDefault="00EE07D7" w:rsidP="00402FEF">
            <w:pPr>
              <w:numPr>
                <w:ilvl w:val="1"/>
                <w:numId w:val="46"/>
              </w:numPr>
              <w:adjustRightInd w:val="0"/>
              <w:spacing w:after="0" w:line="240" w:lineRule="auto"/>
              <w:rPr>
                <w:rFonts w:eastAsia="맑은 고딕"/>
                <w:iCs/>
              </w:rPr>
            </w:pPr>
            <w:r w:rsidRPr="00682734">
              <w:rPr>
                <w:rFonts w:eastAsia="맑은 고딕"/>
                <w:iCs/>
              </w:rPr>
              <w:t xml:space="preserve">If legacy ROs are configured in SBFD symbols configured as flexible by </w:t>
            </w:r>
            <w:proofErr w:type="spellStart"/>
            <w:r w:rsidRPr="00682734">
              <w:rPr>
                <w:rFonts w:eastAsia="맑은 고딕"/>
                <w:i/>
              </w:rPr>
              <w:t>tdd</w:t>
            </w:r>
            <w:proofErr w:type="spellEnd"/>
            <w:r w:rsidRPr="00682734">
              <w:rPr>
                <w:rFonts w:eastAsia="맑은 고딕"/>
                <w:i/>
              </w:rPr>
              <w:t>-UL-DL-</w:t>
            </w:r>
            <w:proofErr w:type="spellStart"/>
            <w:r w:rsidRPr="00682734">
              <w:rPr>
                <w:rFonts w:eastAsia="맑은 고딕"/>
                <w:i/>
              </w:rPr>
              <w:t>ConfigurationCommon</w:t>
            </w:r>
            <w:proofErr w:type="spellEnd"/>
            <w:r w:rsidRPr="00682734">
              <w:rPr>
                <w:rFonts w:eastAsia="맑은 고딕"/>
                <w:iCs/>
              </w:rPr>
              <w:t>, network ensures the ROs are within the UL usable PRBs.</w:t>
            </w:r>
          </w:p>
          <w:p w14:paraId="2D483337" w14:textId="77777777" w:rsidR="00971AA6" w:rsidRDefault="00971AA6" w:rsidP="00971AA6">
            <w:pPr>
              <w:adjustRightInd w:val="0"/>
              <w:spacing w:after="0" w:line="240" w:lineRule="auto"/>
              <w:rPr>
                <w:rFonts w:eastAsia="맑은 고딕"/>
                <w:iCs/>
                <w:lang w:eastAsia="ko-KR"/>
              </w:rPr>
            </w:pPr>
          </w:p>
          <w:p w14:paraId="5EACBA60" w14:textId="4EEE7E47" w:rsidR="00971AA6" w:rsidRDefault="00330EA4" w:rsidP="00330EA4">
            <w:pPr>
              <w:spacing w:after="0" w:line="240" w:lineRule="auto"/>
              <w:rPr>
                <w:rFonts w:ascii="Times" w:eastAsia="맑은 고딕" w:hAnsi="Times"/>
                <w:iCs/>
                <w:szCs w:val="24"/>
                <w:lang w:eastAsia="ko-KR"/>
              </w:rPr>
            </w:pPr>
            <w:r>
              <w:rPr>
                <w:rFonts w:ascii="Times" w:eastAsia="맑은 고딕" w:hAnsi="Times" w:hint="eastAsia"/>
                <w:iCs/>
                <w:szCs w:val="24"/>
                <w:lang w:eastAsia="ko-KR"/>
              </w:rPr>
              <w:t>[RAN1#118</w:t>
            </w:r>
            <w:r w:rsidR="00D764B6">
              <w:rPr>
                <w:rFonts w:ascii="Times" w:eastAsia="맑은 고딕" w:hAnsi="Times" w:hint="eastAsia"/>
                <w:iCs/>
                <w:szCs w:val="24"/>
                <w:lang w:eastAsia="ko-KR"/>
              </w:rPr>
              <w:t xml:space="preserve"> agreement</w:t>
            </w:r>
            <w:r>
              <w:rPr>
                <w:rFonts w:ascii="Times" w:eastAsia="맑은 고딕" w:hAnsi="Times" w:hint="eastAsia"/>
                <w:iCs/>
                <w:szCs w:val="24"/>
                <w:lang w:eastAsia="ko-KR"/>
              </w:rPr>
              <w:t>]</w:t>
            </w:r>
          </w:p>
          <w:p w14:paraId="2376DFCD" w14:textId="77777777" w:rsidR="00330EA4" w:rsidRPr="00836D9F" w:rsidRDefault="00330EA4" w:rsidP="00330EA4">
            <w:r w:rsidRPr="00836D9F">
              <w:rPr>
                <w:highlight w:val="green"/>
              </w:rPr>
              <w:t>Agreement</w:t>
            </w:r>
          </w:p>
          <w:p w14:paraId="227476AB" w14:textId="77777777" w:rsidR="00330EA4" w:rsidRPr="00836D9F" w:rsidRDefault="00330EA4" w:rsidP="00330EA4">
            <w:r w:rsidRPr="00836D9F">
              <w:t>For RACH configuration Option 2, support Alt 2-3 (the additional-ROs in non-SBFD symbols configured by additional RACH configuration are invalid for SBFD-aware UEs).</w:t>
            </w:r>
          </w:p>
          <w:p w14:paraId="4F870214" w14:textId="3FCF18AB" w:rsidR="00330EA4" w:rsidRPr="00330EA4" w:rsidRDefault="00330EA4" w:rsidP="00330EA4">
            <w:pPr>
              <w:spacing w:after="0" w:line="240" w:lineRule="auto"/>
              <w:rPr>
                <w:rFonts w:eastAsia="맑은 고딕"/>
                <w:iCs/>
              </w:rPr>
            </w:pPr>
          </w:p>
        </w:tc>
      </w:tr>
    </w:tbl>
    <w:p w14:paraId="249BCD3C" w14:textId="77777777" w:rsidR="00D764B6" w:rsidRDefault="00D764B6" w:rsidP="00B13240">
      <w:pPr>
        <w:rPr>
          <w:lang w:val="en-US" w:eastAsia="ko-KR"/>
        </w:rPr>
      </w:pPr>
    </w:p>
    <w:p w14:paraId="2C00F1CC" w14:textId="53D16EFD" w:rsidR="00F7147C" w:rsidRDefault="00D764B6" w:rsidP="00B13240">
      <w:pPr>
        <w:rPr>
          <w:lang w:val="en-US" w:eastAsia="ko-KR"/>
        </w:rPr>
      </w:pPr>
      <w:r>
        <w:rPr>
          <w:rFonts w:hint="eastAsia"/>
          <w:lang w:val="en-US" w:eastAsia="ko-KR"/>
        </w:rPr>
        <w:t>In our understanding</w:t>
      </w:r>
      <w:r w:rsidR="00AC47E1">
        <w:rPr>
          <w:rFonts w:hint="eastAsia"/>
          <w:lang w:val="en-US" w:eastAsia="ko-KR"/>
        </w:rPr>
        <w:t xml:space="preserve">, </w:t>
      </w:r>
      <w:r w:rsidR="007F1F3D">
        <w:rPr>
          <w:rFonts w:hint="eastAsia"/>
          <w:lang w:val="en-US" w:eastAsia="ko-KR"/>
        </w:rPr>
        <w:t xml:space="preserve">based on RAN1 agreements, </w:t>
      </w:r>
      <w:r w:rsidR="00AC47E1">
        <w:rPr>
          <w:rFonts w:hint="eastAsia"/>
          <w:lang w:val="en-US" w:eastAsia="ko-KR"/>
        </w:rPr>
        <w:t>RA resource in SBFD symbol can be configured by followings:</w:t>
      </w:r>
    </w:p>
    <w:p w14:paraId="7468BE27" w14:textId="46F6E4D6" w:rsidR="00F7147C" w:rsidRDefault="00F7147C" w:rsidP="00F7147C">
      <w:pPr>
        <w:pStyle w:val="ac"/>
        <w:numPr>
          <w:ilvl w:val="0"/>
          <w:numId w:val="44"/>
        </w:numPr>
        <w:ind w:leftChars="0"/>
        <w:rPr>
          <w:lang w:val="en-US" w:eastAsia="ko-KR"/>
        </w:rPr>
      </w:pPr>
      <w:r w:rsidRPr="00F7147C">
        <w:rPr>
          <w:rFonts w:hint="eastAsia"/>
          <w:lang w:val="en-US" w:eastAsia="ko-KR"/>
        </w:rPr>
        <w:t>Option 1</w:t>
      </w:r>
      <w:r w:rsidR="00971AA6">
        <w:rPr>
          <w:rFonts w:hint="eastAsia"/>
          <w:lang w:val="en-US" w:eastAsia="ko-KR"/>
        </w:rPr>
        <w:t xml:space="preserve"> with Alt 1-1</w:t>
      </w:r>
      <w:r w:rsidRPr="00F7147C">
        <w:rPr>
          <w:rFonts w:hint="eastAsia"/>
          <w:lang w:val="en-US" w:eastAsia="ko-KR"/>
        </w:rPr>
        <w:t xml:space="preserve">: reuse the existing RA resource configuration for legacy UE, and define additional rule to </w:t>
      </w:r>
      <w:r w:rsidRPr="00F7147C">
        <w:rPr>
          <w:lang w:val="en-US" w:eastAsia="ko-KR"/>
        </w:rPr>
        <w:t>interpret</w:t>
      </w:r>
      <w:r w:rsidRPr="00F7147C">
        <w:rPr>
          <w:rFonts w:hint="eastAsia"/>
          <w:lang w:val="en-US" w:eastAsia="ko-KR"/>
        </w:rPr>
        <w:t xml:space="preserve"> </w:t>
      </w:r>
      <w:r>
        <w:rPr>
          <w:rFonts w:hint="eastAsia"/>
          <w:lang w:val="en-US" w:eastAsia="ko-KR"/>
        </w:rPr>
        <w:t xml:space="preserve">valid ROs within the UL </w:t>
      </w:r>
      <w:proofErr w:type="spellStart"/>
      <w:r>
        <w:rPr>
          <w:rFonts w:hint="eastAsia"/>
          <w:lang w:val="en-US" w:eastAsia="ko-KR"/>
        </w:rPr>
        <w:t>subband</w:t>
      </w:r>
      <w:proofErr w:type="spellEnd"/>
      <w:r>
        <w:rPr>
          <w:rFonts w:hint="eastAsia"/>
          <w:lang w:val="en-US" w:eastAsia="ko-KR"/>
        </w:rPr>
        <w:t xml:space="preserve"> </w:t>
      </w:r>
      <w:r w:rsidR="00F06F77">
        <w:rPr>
          <w:rFonts w:hint="eastAsia"/>
          <w:lang w:val="en-US" w:eastAsia="ko-KR"/>
        </w:rPr>
        <w:t>of</w:t>
      </w:r>
      <w:r>
        <w:rPr>
          <w:rFonts w:hint="eastAsia"/>
          <w:lang w:val="en-US" w:eastAsia="ko-KR"/>
        </w:rPr>
        <w:t xml:space="preserve"> the </w:t>
      </w:r>
      <w:r w:rsidR="00F06F77">
        <w:rPr>
          <w:rFonts w:hint="eastAsia"/>
          <w:lang w:val="en-US" w:eastAsia="ko-KR"/>
        </w:rPr>
        <w:t>SBFD symbol</w:t>
      </w:r>
      <w:r>
        <w:rPr>
          <w:rFonts w:hint="eastAsia"/>
          <w:lang w:val="en-US" w:eastAsia="ko-KR"/>
        </w:rPr>
        <w:t>, i.e.,</w:t>
      </w:r>
    </w:p>
    <w:p w14:paraId="2485ECFC" w14:textId="26C21EE2" w:rsidR="00F7147C" w:rsidRDefault="00F7147C" w:rsidP="00F7147C">
      <w:pPr>
        <w:pStyle w:val="ac"/>
        <w:numPr>
          <w:ilvl w:val="1"/>
          <w:numId w:val="44"/>
        </w:numPr>
        <w:ind w:leftChars="0"/>
        <w:rPr>
          <w:lang w:val="en-US" w:eastAsia="ko-KR"/>
        </w:rPr>
      </w:pPr>
      <w:r>
        <w:rPr>
          <w:rFonts w:hint="eastAsia"/>
          <w:lang w:val="en-US" w:eastAsia="ko-KR"/>
        </w:rPr>
        <w:t>F</w:t>
      </w:r>
      <w:r>
        <w:rPr>
          <w:lang w:val="en-US" w:eastAsia="ko-KR"/>
        </w:rPr>
        <w:t>o</w:t>
      </w:r>
      <w:r>
        <w:rPr>
          <w:rFonts w:hint="eastAsia"/>
          <w:lang w:val="en-US" w:eastAsia="ko-KR"/>
        </w:rPr>
        <w:t>r legacy UE, only the ROs configured in UL slot (and/or UL usable PRB configured within the flexible slot</w:t>
      </w:r>
      <w:r w:rsidR="00875C9A">
        <w:rPr>
          <w:rFonts w:hint="eastAsia"/>
          <w:lang w:val="en-US" w:eastAsia="ko-KR"/>
        </w:rPr>
        <w:t>, e.g., RO2 in the Figure 1</w:t>
      </w:r>
      <w:r>
        <w:rPr>
          <w:rFonts w:hint="eastAsia"/>
          <w:lang w:val="en-US" w:eastAsia="ko-KR"/>
        </w:rPr>
        <w:t>)</w:t>
      </w:r>
      <w:r w:rsidR="008A7991">
        <w:rPr>
          <w:rFonts w:hint="eastAsia"/>
          <w:lang w:val="en-US" w:eastAsia="ko-KR"/>
        </w:rPr>
        <w:t xml:space="preserve"> are valid</w:t>
      </w:r>
      <w:r>
        <w:rPr>
          <w:rFonts w:hint="eastAsia"/>
          <w:lang w:val="en-US" w:eastAsia="ko-KR"/>
        </w:rPr>
        <w:t xml:space="preserve">. </w:t>
      </w:r>
      <w:r>
        <w:rPr>
          <w:lang w:val="en-US" w:eastAsia="ko-KR"/>
        </w:rPr>
        <w:t>T</w:t>
      </w:r>
      <w:r>
        <w:rPr>
          <w:rFonts w:hint="eastAsia"/>
          <w:lang w:val="en-US" w:eastAsia="ko-KR"/>
        </w:rPr>
        <w:t xml:space="preserve">he ROs configured in the </w:t>
      </w:r>
      <w:r w:rsidR="00F06F77">
        <w:rPr>
          <w:rFonts w:hint="eastAsia"/>
          <w:lang w:val="en-US" w:eastAsia="ko-KR"/>
        </w:rPr>
        <w:t>SBFD symbol</w:t>
      </w:r>
      <w:r>
        <w:rPr>
          <w:rFonts w:hint="eastAsia"/>
          <w:lang w:val="en-US" w:eastAsia="ko-KR"/>
        </w:rPr>
        <w:t xml:space="preserve"> is not valid.</w:t>
      </w:r>
    </w:p>
    <w:p w14:paraId="6DC80CDF" w14:textId="40526C7C" w:rsidR="00F7147C" w:rsidRDefault="00F7147C" w:rsidP="00F7147C">
      <w:pPr>
        <w:pStyle w:val="ac"/>
        <w:numPr>
          <w:ilvl w:val="1"/>
          <w:numId w:val="44"/>
        </w:numPr>
        <w:ind w:leftChars="0"/>
        <w:rPr>
          <w:lang w:val="en-US" w:eastAsia="ko-KR"/>
        </w:rPr>
      </w:pPr>
      <w:r>
        <w:rPr>
          <w:rFonts w:hint="eastAsia"/>
          <w:lang w:val="en-US" w:eastAsia="ko-KR"/>
        </w:rPr>
        <w:t xml:space="preserve">For SBFD-aware UE, </w:t>
      </w:r>
      <w:r w:rsidR="00875C9A">
        <w:rPr>
          <w:rFonts w:hint="eastAsia"/>
          <w:lang w:val="en-US" w:eastAsia="ko-KR"/>
        </w:rPr>
        <w:t xml:space="preserve">both </w:t>
      </w:r>
      <w:r>
        <w:rPr>
          <w:rFonts w:hint="eastAsia"/>
          <w:lang w:val="en-US" w:eastAsia="ko-KR"/>
        </w:rPr>
        <w:t>ROs configured within the UL slots</w:t>
      </w:r>
      <w:r w:rsidR="00875C9A">
        <w:rPr>
          <w:rFonts w:hint="eastAsia"/>
          <w:lang w:val="en-US" w:eastAsia="ko-KR"/>
        </w:rPr>
        <w:t xml:space="preserve"> (e.g., RO2)</w:t>
      </w:r>
      <w:r>
        <w:rPr>
          <w:rFonts w:hint="eastAsia"/>
          <w:lang w:val="en-US" w:eastAsia="ko-KR"/>
        </w:rPr>
        <w:t xml:space="preserve"> and ROs</w:t>
      </w:r>
      <w:r w:rsidR="00875C9A">
        <w:rPr>
          <w:rFonts w:hint="eastAsia"/>
          <w:lang w:val="en-US" w:eastAsia="ko-KR"/>
        </w:rPr>
        <w:t xml:space="preserve"> configured within the UL </w:t>
      </w:r>
      <w:proofErr w:type="spellStart"/>
      <w:r w:rsidR="00875C9A">
        <w:rPr>
          <w:rFonts w:hint="eastAsia"/>
          <w:lang w:val="en-US" w:eastAsia="ko-KR"/>
        </w:rPr>
        <w:t>subband</w:t>
      </w:r>
      <w:proofErr w:type="spellEnd"/>
      <w:r w:rsidR="00875C9A">
        <w:rPr>
          <w:rFonts w:hint="eastAsia"/>
          <w:lang w:val="en-US" w:eastAsia="ko-KR"/>
        </w:rPr>
        <w:t xml:space="preserve"> in SBFD symbol (e.g., RO1) are valid.</w:t>
      </w:r>
    </w:p>
    <w:p w14:paraId="49074883" w14:textId="596DB85A" w:rsidR="00F7147C" w:rsidRDefault="00C77868" w:rsidP="00F7147C">
      <w:pPr>
        <w:ind w:left="880"/>
        <w:jc w:val="center"/>
      </w:pPr>
      <w:r w:rsidRPr="00C77868">
        <w:rPr>
          <w:noProof/>
        </w:rPr>
        <w:drawing>
          <wp:inline distT="0" distB="0" distL="0" distR="0" wp14:anchorId="26241018" wp14:editId="1D4ACB80">
            <wp:extent cx="2998470" cy="1085215"/>
            <wp:effectExtent l="0" t="0" r="0" b="635"/>
            <wp:docPr id="17333526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8470" cy="1085215"/>
                    </a:xfrm>
                    <a:prstGeom prst="rect">
                      <a:avLst/>
                    </a:prstGeom>
                    <a:noFill/>
                    <a:ln>
                      <a:noFill/>
                    </a:ln>
                  </pic:spPr>
                </pic:pic>
              </a:graphicData>
            </a:graphic>
          </wp:inline>
        </w:drawing>
      </w:r>
    </w:p>
    <w:p w14:paraId="47142E47" w14:textId="4E30C970" w:rsidR="00B82A18" w:rsidRPr="00F7147C" w:rsidRDefault="00B82A18" w:rsidP="00F7147C">
      <w:pPr>
        <w:ind w:left="880"/>
        <w:jc w:val="center"/>
        <w:rPr>
          <w:lang w:val="en-US" w:eastAsia="ko-KR"/>
        </w:rPr>
      </w:pPr>
      <w:r>
        <w:rPr>
          <w:rFonts w:hint="eastAsia"/>
          <w:lang w:eastAsia="ko-KR"/>
        </w:rPr>
        <w:t>Figure 1.</w:t>
      </w:r>
      <w:r w:rsidR="007F1F3D">
        <w:rPr>
          <w:rFonts w:hint="eastAsia"/>
          <w:lang w:eastAsia="ko-KR"/>
        </w:rPr>
        <w:t xml:space="preserve"> An example of </w:t>
      </w:r>
      <w:r w:rsidR="007F1F3D" w:rsidRPr="00682734">
        <w:rPr>
          <w:iCs/>
        </w:rPr>
        <w:t xml:space="preserve">RACH configuration Option </w:t>
      </w:r>
      <w:r w:rsidR="007F1F3D">
        <w:rPr>
          <w:rFonts w:hint="eastAsia"/>
          <w:iCs/>
          <w:lang w:eastAsia="ko-KR"/>
        </w:rPr>
        <w:t>1 with Alt 1-1</w:t>
      </w:r>
    </w:p>
    <w:p w14:paraId="0C250F0A" w14:textId="085444FB" w:rsidR="00AC47E1" w:rsidRDefault="00F7147C" w:rsidP="00F7147C">
      <w:pPr>
        <w:pStyle w:val="ac"/>
        <w:numPr>
          <w:ilvl w:val="0"/>
          <w:numId w:val="44"/>
        </w:numPr>
        <w:ind w:leftChars="0"/>
        <w:rPr>
          <w:lang w:val="en-US" w:eastAsia="ko-KR"/>
        </w:rPr>
      </w:pPr>
      <w:r>
        <w:rPr>
          <w:rFonts w:hint="eastAsia"/>
          <w:lang w:val="en-US" w:eastAsia="ko-KR"/>
        </w:rPr>
        <w:t xml:space="preserve">Option 2: define </w:t>
      </w:r>
      <w:r>
        <w:rPr>
          <w:lang w:val="en-US" w:eastAsia="ko-KR"/>
        </w:rPr>
        <w:t>additional</w:t>
      </w:r>
      <w:r>
        <w:rPr>
          <w:rFonts w:hint="eastAsia"/>
          <w:lang w:val="en-US" w:eastAsia="ko-KR"/>
        </w:rPr>
        <w:t xml:space="preserve"> RA</w:t>
      </w:r>
      <w:r w:rsidR="00B82A18">
        <w:rPr>
          <w:rFonts w:hint="eastAsia"/>
          <w:lang w:val="en-US" w:eastAsia="ko-KR"/>
        </w:rPr>
        <w:t>CH</w:t>
      </w:r>
      <w:r w:rsidR="00875C9A">
        <w:rPr>
          <w:rFonts w:hint="eastAsia"/>
          <w:lang w:val="en-US" w:eastAsia="ko-KR"/>
        </w:rPr>
        <w:t xml:space="preserve"> configurations </w:t>
      </w:r>
      <w:r w:rsidR="00C77868">
        <w:rPr>
          <w:rFonts w:hint="eastAsia"/>
          <w:lang w:val="en-US" w:eastAsia="ko-KR"/>
        </w:rPr>
        <w:t>(hereinafter,</w:t>
      </w:r>
      <w:r w:rsidR="00C77868" w:rsidRPr="00A91DC7">
        <w:rPr>
          <w:rFonts w:hint="eastAsia"/>
          <w:lang w:val="en-US" w:eastAsia="ko-KR"/>
        </w:rPr>
        <w:t xml:space="preserve"> </w:t>
      </w:r>
      <w:r w:rsidR="00C77868">
        <w:rPr>
          <w:rFonts w:hint="eastAsia"/>
          <w:lang w:val="en-US" w:eastAsia="ko-KR"/>
        </w:rPr>
        <w:t xml:space="preserve">referred to as </w:t>
      </w:r>
      <w:r w:rsidR="00C77868">
        <w:rPr>
          <w:lang w:val="en-US" w:eastAsia="ko-KR"/>
        </w:rPr>
        <w:t>‘</w:t>
      </w:r>
      <w:r w:rsidR="00C77868">
        <w:rPr>
          <w:rFonts w:hint="eastAsia"/>
          <w:lang w:val="en-US" w:eastAsia="ko-KR"/>
        </w:rPr>
        <w:t>SBFD RACH configuration</w:t>
      </w:r>
      <w:r w:rsidR="00C77868">
        <w:rPr>
          <w:lang w:val="en-US" w:eastAsia="ko-KR"/>
        </w:rPr>
        <w:t>’</w:t>
      </w:r>
      <w:r w:rsidR="00C77868">
        <w:rPr>
          <w:rFonts w:hint="eastAsia"/>
          <w:lang w:val="en-US" w:eastAsia="ko-KR"/>
        </w:rPr>
        <w:t xml:space="preserve">) </w:t>
      </w:r>
      <w:r w:rsidR="00875C9A">
        <w:rPr>
          <w:rFonts w:hint="eastAsia"/>
          <w:lang w:val="en-US" w:eastAsia="ko-KR"/>
        </w:rPr>
        <w:t xml:space="preserve">within the </w:t>
      </w:r>
      <w:r w:rsidR="00B82A18">
        <w:rPr>
          <w:rFonts w:hint="eastAsia"/>
          <w:lang w:val="en-US" w:eastAsia="ko-KR"/>
        </w:rPr>
        <w:t xml:space="preserve">UL </w:t>
      </w:r>
      <w:proofErr w:type="spellStart"/>
      <w:r w:rsidR="00B82A18">
        <w:rPr>
          <w:rFonts w:hint="eastAsia"/>
          <w:lang w:val="en-US" w:eastAsia="ko-KR"/>
        </w:rPr>
        <w:t>subband</w:t>
      </w:r>
      <w:proofErr w:type="spellEnd"/>
      <w:r w:rsidR="00B82A18">
        <w:rPr>
          <w:rFonts w:hint="eastAsia"/>
          <w:lang w:val="en-US" w:eastAsia="ko-KR"/>
        </w:rPr>
        <w:t xml:space="preserve"> in SBFD symbol (e.g., RO1), which is other than legacy RACH configuration</w:t>
      </w:r>
      <w:r w:rsidR="00D764B6">
        <w:rPr>
          <w:rFonts w:hint="eastAsia"/>
          <w:lang w:val="en-US" w:eastAsia="ko-KR"/>
        </w:rPr>
        <w:t>. Note that SBFD RACH configuration only includes SBFD ROs.</w:t>
      </w:r>
    </w:p>
    <w:p w14:paraId="2ED0CE5F" w14:textId="3EAC095C" w:rsidR="00B82A18" w:rsidRDefault="00F45F2C" w:rsidP="00B82A18">
      <w:pPr>
        <w:pStyle w:val="ac"/>
        <w:ind w:leftChars="0"/>
        <w:jc w:val="center"/>
      </w:pPr>
      <w:r w:rsidRPr="00F45F2C">
        <w:rPr>
          <w:noProof/>
        </w:rPr>
        <w:drawing>
          <wp:inline distT="0" distB="0" distL="0" distR="0" wp14:anchorId="0F8BFC31" wp14:editId="60628598">
            <wp:extent cx="3533775" cy="1066800"/>
            <wp:effectExtent l="0" t="0" r="0" b="0"/>
            <wp:docPr id="57388969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3775" cy="1066800"/>
                    </a:xfrm>
                    <a:prstGeom prst="rect">
                      <a:avLst/>
                    </a:prstGeom>
                    <a:noFill/>
                    <a:ln>
                      <a:noFill/>
                    </a:ln>
                  </pic:spPr>
                </pic:pic>
              </a:graphicData>
            </a:graphic>
          </wp:inline>
        </w:drawing>
      </w:r>
    </w:p>
    <w:p w14:paraId="11946D12" w14:textId="5C8B6167" w:rsidR="00B82A18" w:rsidRPr="007F1F3D" w:rsidRDefault="00B82A18" w:rsidP="007F1F3D">
      <w:pPr>
        <w:ind w:left="880"/>
        <w:jc w:val="center"/>
        <w:rPr>
          <w:lang w:val="en-US" w:eastAsia="ko-KR"/>
        </w:rPr>
      </w:pPr>
      <w:r>
        <w:rPr>
          <w:rFonts w:hint="eastAsia"/>
          <w:lang w:eastAsia="ko-KR"/>
        </w:rPr>
        <w:t>Figure 2.</w:t>
      </w:r>
      <w:r w:rsidR="007F1F3D" w:rsidRPr="007F1F3D">
        <w:rPr>
          <w:rFonts w:hint="eastAsia"/>
          <w:lang w:eastAsia="ko-KR"/>
        </w:rPr>
        <w:t xml:space="preserve"> </w:t>
      </w:r>
      <w:r w:rsidR="007F1F3D">
        <w:rPr>
          <w:rFonts w:hint="eastAsia"/>
          <w:lang w:eastAsia="ko-KR"/>
        </w:rPr>
        <w:t xml:space="preserve">An example of </w:t>
      </w:r>
      <w:r w:rsidR="007F1F3D" w:rsidRPr="00682734">
        <w:rPr>
          <w:iCs/>
        </w:rPr>
        <w:t xml:space="preserve">RACH configuration Option </w:t>
      </w:r>
      <w:r w:rsidR="007F1F3D">
        <w:rPr>
          <w:rFonts w:hint="eastAsia"/>
          <w:iCs/>
          <w:lang w:eastAsia="ko-KR"/>
        </w:rPr>
        <w:t>2</w:t>
      </w:r>
    </w:p>
    <w:p w14:paraId="0CB5327B" w14:textId="71AEB48E" w:rsidR="00120CDC" w:rsidRPr="00120CDC" w:rsidRDefault="00120CDC" w:rsidP="00B82A18">
      <w:pPr>
        <w:jc w:val="both"/>
        <w:rPr>
          <w:lang w:val="en-US" w:eastAsia="ko-KR"/>
        </w:rPr>
      </w:pPr>
      <w:r>
        <w:rPr>
          <w:rFonts w:hint="eastAsia"/>
          <w:lang w:val="en-US" w:eastAsia="ko-KR"/>
        </w:rPr>
        <w:t>For RACH configuration Option 1 with Alt 1-1, there is no additional parameter for SBFD RO</w:t>
      </w:r>
      <w:r w:rsidR="00C77868">
        <w:rPr>
          <w:rFonts w:hint="eastAsia"/>
          <w:lang w:val="en-US" w:eastAsia="ko-KR"/>
        </w:rPr>
        <w:t>.</w:t>
      </w:r>
      <w:r>
        <w:rPr>
          <w:rFonts w:hint="eastAsia"/>
          <w:lang w:val="en-US" w:eastAsia="ko-KR"/>
        </w:rPr>
        <w:t xml:space="preserve"> </w:t>
      </w:r>
      <w:r w:rsidR="00C77868">
        <w:rPr>
          <w:rFonts w:hint="eastAsia"/>
          <w:lang w:val="en-US" w:eastAsia="ko-KR"/>
        </w:rPr>
        <w:t xml:space="preserve">In other words, </w:t>
      </w:r>
      <w:r>
        <w:rPr>
          <w:rFonts w:hint="eastAsia"/>
          <w:lang w:val="en-US" w:eastAsia="ko-KR"/>
        </w:rPr>
        <w:t xml:space="preserve">SBFD-aware UE determines SBFD RO based on the additional rule </w:t>
      </w:r>
      <w:r w:rsidR="00C77868">
        <w:rPr>
          <w:rFonts w:hint="eastAsia"/>
          <w:lang w:val="en-US" w:eastAsia="ko-KR"/>
        </w:rPr>
        <w:t>in</w:t>
      </w:r>
      <w:r>
        <w:rPr>
          <w:rFonts w:hint="eastAsia"/>
          <w:lang w:val="en-US" w:eastAsia="ko-KR"/>
        </w:rPr>
        <w:t xml:space="preserve"> </w:t>
      </w:r>
      <w:r w:rsidR="00C77868">
        <w:rPr>
          <w:rFonts w:hint="eastAsia"/>
          <w:lang w:val="en-US" w:eastAsia="ko-KR"/>
        </w:rPr>
        <w:t>current</w:t>
      </w:r>
      <w:r>
        <w:rPr>
          <w:rFonts w:hint="eastAsia"/>
          <w:lang w:val="en-US" w:eastAsia="ko-KR"/>
        </w:rPr>
        <w:t xml:space="preserve"> RACH configuration. Therefore, no additional </w:t>
      </w:r>
      <w:r>
        <w:rPr>
          <w:rFonts w:hint="eastAsia"/>
          <w:lang w:val="en-US" w:eastAsia="ko-KR"/>
        </w:rPr>
        <w:lastRenderedPageBreak/>
        <w:t xml:space="preserve">signaling is needed in RAN2 perspective, since it will reuse the existing RA configuration. </w:t>
      </w:r>
      <w:r>
        <w:rPr>
          <w:rFonts w:ascii="Times" w:hAnsi="Times" w:hint="eastAsia"/>
          <w:szCs w:val="24"/>
          <w:lang w:eastAsia="ko-KR"/>
        </w:rPr>
        <w:t xml:space="preserve">Note that Option 1 with Alt 1-2 (i.e., </w:t>
      </w:r>
      <w:r>
        <w:rPr>
          <w:rFonts w:hint="eastAsia"/>
          <w:lang w:val="en-US" w:eastAsia="ko-KR"/>
        </w:rPr>
        <w:t>using the existing RACH configuration with</w:t>
      </w:r>
      <w:r w:rsidRPr="008F69FB">
        <w:rPr>
          <w:lang w:val="en-US"/>
        </w:rPr>
        <w:t xml:space="preserve"> newly introduced parameter(s)</w:t>
      </w:r>
      <w:r>
        <w:rPr>
          <w:rFonts w:hint="eastAsia"/>
          <w:lang w:val="en-US" w:eastAsia="ko-KR"/>
        </w:rPr>
        <w:t xml:space="preserve">) is not supported in RAN1 for now. </w:t>
      </w:r>
    </w:p>
    <w:p w14:paraId="037B37B1" w14:textId="6FD66659" w:rsidR="00120CDC" w:rsidRDefault="00120CDC" w:rsidP="00120CDC">
      <w:pPr>
        <w:jc w:val="both"/>
        <w:rPr>
          <w:rFonts w:ascii="Times" w:hAnsi="Times"/>
          <w:szCs w:val="24"/>
          <w:lang w:eastAsia="ko-KR"/>
        </w:rPr>
      </w:pPr>
      <w:r>
        <w:rPr>
          <w:rFonts w:ascii="Times" w:hAnsi="Times" w:hint="eastAsia"/>
          <w:szCs w:val="24"/>
          <w:lang w:val="en-US" w:eastAsia="ko-KR"/>
        </w:rPr>
        <w:t xml:space="preserve">For RACH configuration Option 2, additional RACH configuration for SBFD RO </w:t>
      </w:r>
      <w:r w:rsidR="00F45F2C">
        <w:rPr>
          <w:rFonts w:ascii="Times" w:hAnsi="Times" w:hint="eastAsia"/>
          <w:szCs w:val="24"/>
          <w:lang w:val="en-US" w:eastAsia="ko-KR"/>
        </w:rPr>
        <w:t xml:space="preserve">(i.e., </w:t>
      </w:r>
      <w:r w:rsidR="00F45F2C">
        <w:rPr>
          <w:lang w:val="en-US" w:eastAsia="ko-KR"/>
        </w:rPr>
        <w:t>‘</w:t>
      </w:r>
      <w:r w:rsidR="00F45F2C">
        <w:rPr>
          <w:rFonts w:hint="eastAsia"/>
          <w:lang w:val="en-US" w:eastAsia="ko-KR"/>
        </w:rPr>
        <w:t>SBFD RACH configuration</w:t>
      </w:r>
      <w:r w:rsidR="00F45F2C">
        <w:rPr>
          <w:lang w:val="en-US" w:eastAsia="ko-KR"/>
        </w:rPr>
        <w:t>’</w:t>
      </w:r>
      <w:r w:rsidR="00F45F2C">
        <w:rPr>
          <w:rFonts w:hint="eastAsia"/>
          <w:lang w:val="en-US" w:eastAsia="ko-KR"/>
        </w:rPr>
        <w:t xml:space="preserve">) </w:t>
      </w:r>
      <w:r>
        <w:rPr>
          <w:rFonts w:ascii="Times" w:hAnsi="Times" w:hint="eastAsia"/>
          <w:szCs w:val="24"/>
          <w:lang w:val="en-US" w:eastAsia="ko-KR"/>
        </w:rPr>
        <w:t xml:space="preserve">should be defined in order to </w:t>
      </w:r>
      <w:r>
        <w:rPr>
          <w:rFonts w:ascii="Times" w:hAnsi="Times"/>
          <w:szCs w:val="24"/>
          <w:lang w:val="en-US" w:eastAsia="ko-KR"/>
        </w:rPr>
        <w:t>configure</w:t>
      </w:r>
      <w:r>
        <w:rPr>
          <w:rFonts w:ascii="Times" w:hAnsi="Times" w:hint="eastAsia"/>
          <w:szCs w:val="24"/>
          <w:lang w:val="en-US" w:eastAsia="ko-KR"/>
        </w:rPr>
        <w:t xml:space="preserve"> SBFD RO and corresponding RA parameters. Meanwhile, according to the current RA procedure, following methods were defined in order to configure separated ROs for various purpose</w:t>
      </w:r>
      <w:r>
        <w:rPr>
          <w:rFonts w:ascii="Times" w:hAnsi="Times" w:hint="eastAsia"/>
          <w:szCs w:val="24"/>
          <w:lang w:eastAsia="ko-KR"/>
        </w:rPr>
        <w:t>:</w:t>
      </w:r>
    </w:p>
    <w:p w14:paraId="29142E8F" w14:textId="77777777" w:rsidR="00120CDC" w:rsidRDefault="00120CDC" w:rsidP="00120CDC">
      <w:pPr>
        <w:pStyle w:val="ac"/>
        <w:numPr>
          <w:ilvl w:val="0"/>
          <w:numId w:val="44"/>
        </w:numPr>
        <w:ind w:leftChars="0"/>
        <w:jc w:val="both"/>
        <w:rPr>
          <w:rFonts w:ascii="Times" w:hAnsi="Times"/>
          <w:szCs w:val="24"/>
          <w:lang w:eastAsia="ko-KR"/>
        </w:rPr>
      </w:pPr>
      <w:r>
        <w:rPr>
          <w:rFonts w:ascii="Times" w:hAnsi="Times" w:hint="eastAsia"/>
          <w:szCs w:val="24"/>
          <w:lang w:eastAsia="ko-KR"/>
        </w:rPr>
        <w:t xml:space="preserve">Method 1: define a new IE for the separated RACH configuration, e.g., </w:t>
      </w:r>
      <w:r w:rsidRPr="008A7991">
        <w:rPr>
          <w:rFonts w:ascii="Times" w:hAnsi="Times" w:hint="eastAsia"/>
          <w:i/>
          <w:iCs/>
          <w:szCs w:val="24"/>
          <w:lang w:eastAsia="ko-KR"/>
        </w:rPr>
        <w:t>RACH-</w:t>
      </w:r>
      <w:proofErr w:type="spellStart"/>
      <w:r w:rsidRPr="008A7991">
        <w:rPr>
          <w:rFonts w:ascii="Times" w:hAnsi="Times" w:hint="eastAsia"/>
          <w:i/>
          <w:iCs/>
          <w:szCs w:val="24"/>
          <w:lang w:eastAsia="ko-KR"/>
        </w:rPr>
        <w:t>ConfigCommonIAB</w:t>
      </w:r>
      <w:proofErr w:type="spellEnd"/>
      <w:r>
        <w:rPr>
          <w:rFonts w:ascii="Times" w:hAnsi="Times" w:hint="eastAsia"/>
          <w:szCs w:val="24"/>
          <w:lang w:eastAsia="ko-KR"/>
        </w:rPr>
        <w:t xml:space="preserve"> defined for IAB </w:t>
      </w:r>
    </w:p>
    <w:p w14:paraId="064AF2B4" w14:textId="04B35352" w:rsidR="00120CDC" w:rsidRPr="00E95679" w:rsidRDefault="00120CDC" w:rsidP="00120CDC">
      <w:pPr>
        <w:pStyle w:val="ac"/>
        <w:numPr>
          <w:ilvl w:val="0"/>
          <w:numId w:val="44"/>
        </w:numPr>
        <w:ind w:leftChars="0"/>
        <w:jc w:val="both"/>
        <w:rPr>
          <w:rFonts w:ascii="Times" w:hAnsi="Times"/>
          <w:szCs w:val="24"/>
          <w:lang w:eastAsia="ko-KR"/>
        </w:rPr>
      </w:pPr>
      <w:r>
        <w:rPr>
          <w:rFonts w:ascii="Times" w:hAnsi="Times" w:hint="eastAsia"/>
          <w:szCs w:val="24"/>
          <w:lang w:eastAsia="ko-KR"/>
        </w:rPr>
        <w:t xml:space="preserve">Method 2: define a feature for RACH partitioning, and use RACH configuration within </w:t>
      </w:r>
      <w:proofErr w:type="spellStart"/>
      <w:r w:rsidRPr="008A7991">
        <w:rPr>
          <w:rFonts w:ascii="Times" w:hAnsi="Times" w:hint="eastAsia"/>
          <w:i/>
          <w:iCs/>
          <w:szCs w:val="24"/>
          <w:lang w:eastAsia="ko-KR"/>
        </w:rPr>
        <w:t>AdditionalRACH</w:t>
      </w:r>
      <w:proofErr w:type="spellEnd"/>
      <w:r w:rsidRPr="008A7991">
        <w:rPr>
          <w:rFonts w:ascii="Times" w:hAnsi="Times" w:hint="eastAsia"/>
          <w:i/>
          <w:iCs/>
          <w:szCs w:val="24"/>
          <w:lang w:eastAsia="ko-KR"/>
        </w:rPr>
        <w:t>-Config</w:t>
      </w:r>
      <w:r>
        <w:rPr>
          <w:rFonts w:ascii="Times" w:hAnsi="Times" w:hint="eastAsia"/>
          <w:szCs w:val="24"/>
          <w:lang w:eastAsia="ko-KR"/>
        </w:rPr>
        <w:t xml:space="preserve">, e.g., RO partitioning configured </w:t>
      </w:r>
      <w:r>
        <w:rPr>
          <w:rFonts w:hint="eastAsia"/>
          <w:lang w:eastAsia="ko-KR"/>
        </w:rPr>
        <w:t>for SDT, Slicing, Msg1 repetition, etc.</w:t>
      </w:r>
    </w:p>
    <w:p w14:paraId="044D9333" w14:textId="1BE0A86A" w:rsidR="00120CDC" w:rsidRDefault="00120CDC" w:rsidP="00120CDC">
      <w:pPr>
        <w:jc w:val="both"/>
        <w:rPr>
          <w:lang w:val="en-US" w:eastAsia="ko-KR"/>
        </w:rPr>
      </w:pPr>
      <w:r>
        <w:rPr>
          <w:rFonts w:hint="eastAsia"/>
          <w:lang w:val="en-US" w:eastAsia="ko-KR"/>
        </w:rPr>
        <w:t xml:space="preserve">Similarly, one of the above </w:t>
      </w:r>
      <w:r>
        <w:rPr>
          <w:lang w:val="en-US" w:eastAsia="ko-KR"/>
        </w:rPr>
        <w:t>methods</w:t>
      </w:r>
      <w:r>
        <w:rPr>
          <w:rFonts w:hint="eastAsia"/>
          <w:lang w:val="en-US" w:eastAsia="ko-KR"/>
        </w:rPr>
        <w:t xml:space="preserve"> can be reused to define SBFD RACH configuration. In our understanding, Method 2 is slightly preferred since RACH </w:t>
      </w:r>
      <w:r>
        <w:rPr>
          <w:lang w:val="en-US" w:eastAsia="ko-KR"/>
        </w:rPr>
        <w:t>partitioning</w:t>
      </w:r>
      <w:r>
        <w:rPr>
          <w:rFonts w:hint="eastAsia"/>
          <w:lang w:val="en-US" w:eastAsia="ko-KR"/>
        </w:rPr>
        <w:t xml:space="preserve"> framework is </w:t>
      </w:r>
      <w:r w:rsidR="00F45F2C">
        <w:rPr>
          <w:rFonts w:hint="eastAsia"/>
          <w:lang w:val="en-US" w:eastAsia="ko-KR"/>
        </w:rPr>
        <w:t xml:space="preserve">already </w:t>
      </w:r>
      <w:r>
        <w:rPr>
          <w:rFonts w:hint="eastAsia"/>
          <w:lang w:val="en-US" w:eastAsia="ko-KR"/>
        </w:rPr>
        <w:t xml:space="preserve">introduced to define common RA procedure for </w:t>
      </w:r>
      <w:r w:rsidR="00F45F2C">
        <w:rPr>
          <w:rFonts w:hint="eastAsia"/>
          <w:lang w:val="en-US" w:eastAsia="ko-KR"/>
        </w:rPr>
        <w:t xml:space="preserve">RA </w:t>
      </w:r>
      <w:r w:rsidR="00F45F2C">
        <w:rPr>
          <w:lang w:val="en-US" w:eastAsia="ko-KR"/>
        </w:rPr>
        <w:t>resource</w:t>
      </w:r>
      <w:r w:rsidR="00F45F2C">
        <w:rPr>
          <w:rFonts w:hint="eastAsia"/>
          <w:lang w:val="en-US" w:eastAsia="ko-KR"/>
        </w:rPr>
        <w:t xml:space="preserve"> </w:t>
      </w:r>
      <w:r w:rsidR="00F45F2C">
        <w:rPr>
          <w:lang w:val="en-US" w:eastAsia="ko-KR"/>
        </w:rPr>
        <w:t>separation</w:t>
      </w:r>
      <w:r w:rsidR="00F45F2C">
        <w:rPr>
          <w:rFonts w:hint="eastAsia"/>
          <w:lang w:val="en-US" w:eastAsia="ko-KR"/>
        </w:rPr>
        <w:t xml:space="preserve"> on</w:t>
      </w:r>
      <w:r>
        <w:rPr>
          <w:rFonts w:hint="eastAsia"/>
          <w:lang w:val="en-US" w:eastAsia="ko-KR"/>
        </w:rPr>
        <w:t xml:space="preserve"> various purposes. In addition, the additional step is not needed to select between SBFD RACH configuration and legacy RACH </w:t>
      </w:r>
      <w:r w:rsidR="00F45F2C">
        <w:rPr>
          <w:rFonts w:hint="eastAsia"/>
          <w:lang w:val="en-US" w:eastAsia="ko-KR"/>
        </w:rPr>
        <w:t>configuration</w:t>
      </w:r>
      <w:r>
        <w:rPr>
          <w:rFonts w:hint="eastAsia"/>
          <w:lang w:val="en-US" w:eastAsia="ko-KR"/>
        </w:rPr>
        <w:t xml:space="preserve">, since it can be defined within the RACH partition selection. </w:t>
      </w:r>
    </w:p>
    <w:p w14:paraId="2F14BAA9" w14:textId="6B60AA52" w:rsidR="00120CDC" w:rsidRDefault="00120CDC" w:rsidP="00120CDC">
      <w:pPr>
        <w:jc w:val="both"/>
        <w:rPr>
          <w:lang w:val="en-US" w:eastAsia="ko-KR"/>
        </w:rPr>
      </w:pPr>
      <w:r w:rsidRPr="002549C5">
        <w:rPr>
          <w:rFonts w:hint="eastAsia"/>
          <w:b/>
          <w:bCs/>
          <w:lang w:val="en-US" w:eastAsia="ko-KR"/>
        </w:rPr>
        <w:t xml:space="preserve">Proposal </w:t>
      </w:r>
      <w:r>
        <w:rPr>
          <w:rFonts w:hint="eastAsia"/>
          <w:b/>
          <w:bCs/>
          <w:lang w:val="en-US" w:eastAsia="ko-KR"/>
        </w:rPr>
        <w:t>2</w:t>
      </w:r>
      <w:r w:rsidRPr="002549C5">
        <w:rPr>
          <w:rFonts w:hint="eastAsia"/>
          <w:b/>
          <w:bCs/>
          <w:lang w:val="en-US" w:eastAsia="ko-KR"/>
        </w:rPr>
        <w:t>.</w:t>
      </w:r>
      <w:r>
        <w:rPr>
          <w:rFonts w:hint="eastAsia"/>
          <w:lang w:val="en-US" w:eastAsia="ko-KR"/>
        </w:rPr>
        <w:t xml:space="preserve"> For the details of configuring the SBFD RACH configuration for RACH configuration Option 2, following option can be considered:</w:t>
      </w:r>
    </w:p>
    <w:p w14:paraId="4949A289" w14:textId="77777777" w:rsidR="00120CDC" w:rsidRDefault="00120CDC" w:rsidP="00120CDC">
      <w:pPr>
        <w:pStyle w:val="ac"/>
        <w:numPr>
          <w:ilvl w:val="0"/>
          <w:numId w:val="44"/>
        </w:numPr>
        <w:ind w:leftChars="0"/>
        <w:jc w:val="both"/>
        <w:rPr>
          <w:lang w:val="en-US" w:eastAsia="ko-KR"/>
        </w:rPr>
      </w:pPr>
      <w:r>
        <w:rPr>
          <w:rFonts w:hint="eastAsia"/>
          <w:lang w:val="en-US" w:eastAsia="ko-KR"/>
        </w:rPr>
        <w:t>O</w:t>
      </w:r>
      <w:r>
        <w:rPr>
          <w:lang w:val="en-US" w:eastAsia="ko-KR"/>
        </w:rPr>
        <w:t>p</w:t>
      </w:r>
      <w:r>
        <w:rPr>
          <w:rFonts w:hint="eastAsia"/>
          <w:lang w:val="en-US" w:eastAsia="ko-KR"/>
        </w:rPr>
        <w:t xml:space="preserve">tion A: define the new </w:t>
      </w:r>
      <w:r>
        <w:rPr>
          <w:lang w:val="en-US" w:eastAsia="ko-KR"/>
        </w:rPr>
        <w:t>signaling</w:t>
      </w:r>
      <w:r>
        <w:rPr>
          <w:rFonts w:hint="eastAsia"/>
          <w:lang w:val="en-US" w:eastAsia="ko-KR"/>
        </w:rPr>
        <w:t xml:space="preserve"> of RACH configuration, e.g., </w:t>
      </w:r>
      <w:r w:rsidRPr="00087559">
        <w:rPr>
          <w:rFonts w:hint="eastAsia"/>
          <w:i/>
          <w:iCs/>
          <w:lang w:val="en-US" w:eastAsia="ko-KR"/>
        </w:rPr>
        <w:t>RACH-</w:t>
      </w:r>
      <w:proofErr w:type="spellStart"/>
      <w:r w:rsidRPr="00087559">
        <w:rPr>
          <w:rFonts w:hint="eastAsia"/>
          <w:i/>
          <w:iCs/>
          <w:lang w:val="en-US" w:eastAsia="ko-KR"/>
        </w:rPr>
        <w:t>ConfigCommonSBFD</w:t>
      </w:r>
      <w:proofErr w:type="spellEnd"/>
      <w:r>
        <w:rPr>
          <w:rFonts w:hint="eastAsia"/>
          <w:lang w:val="en-US" w:eastAsia="ko-KR"/>
        </w:rPr>
        <w:t xml:space="preserve"> IE.</w:t>
      </w:r>
    </w:p>
    <w:p w14:paraId="28ED4401" w14:textId="62BE2B6F" w:rsidR="00120CDC" w:rsidRPr="004F0937" w:rsidRDefault="00120CDC" w:rsidP="00120CDC">
      <w:pPr>
        <w:pStyle w:val="ac"/>
        <w:numPr>
          <w:ilvl w:val="0"/>
          <w:numId w:val="44"/>
        </w:numPr>
        <w:ind w:leftChars="0"/>
        <w:jc w:val="both"/>
        <w:rPr>
          <w:lang w:val="en-US" w:eastAsia="ko-KR"/>
        </w:rPr>
      </w:pPr>
      <w:r>
        <w:rPr>
          <w:rFonts w:hint="eastAsia"/>
          <w:lang w:val="en-US" w:eastAsia="ko-KR"/>
        </w:rPr>
        <w:t>Option B: define additional</w:t>
      </w:r>
      <w:r w:rsidR="00F45F2C">
        <w:rPr>
          <w:rFonts w:hint="eastAsia"/>
          <w:lang w:val="en-US" w:eastAsia="ko-KR"/>
        </w:rPr>
        <w:t xml:space="preserve"> RACH partitioning</w:t>
      </w:r>
      <w:r>
        <w:rPr>
          <w:rFonts w:hint="eastAsia"/>
          <w:lang w:val="en-US" w:eastAsia="ko-KR"/>
        </w:rPr>
        <w:t xml:space="preserve"> feature </w:t>
      </w:r>
      <w:r w:rsidR="00F45F2C">
        <w:rPr>
          <w:rFonts w:hint="eastAsia"/>
          <w:lang w:val="en-US" w:eastAsia="ko-KR"/>
        </w:rPr>
        <w:t>for SBFD R</w:t>
      </w:r>
      <w:r w:rsidR="008A7991">
        <w:rPr>
          <w:rFonts w:hint="eastAsia"/>
          <w:lang w:val="en-US" w:eastAsia="ko-KR"/>
        </w:rPr>
        <w:t>O</w:t>
      </w:r>
      <w:r>
        <w:rPr>
          <w:rFonts w:hint="eastAsia"/>
          <w:lang w:val="en-US" w:eastAsia="ko-KR"/>
        </w:rPr>
        <w:t xml:space="preserve">, and reuse the existing </w:t>
      </w:r>
      <w:proofErr w:type="spellStart"/>
      <w:r w:rsidRPr="00F45F2C">
        <w:rPr>
          <w:i/>
          <w:iCs/>
        </w:rPr>
        <w:t>AdditionalRACH</w:t>
      </w:r>
      <w:proofErr w:type="spellEnd"/>
      <w:r w:rsidRPr="00F45F2C">
        <w:rPr>
          <w:i/>
          <w:iCs/>
        </w:rPr>
        <w:t>-Config</w:t>
      </w:r>
      <w:r w:rsidR="00F45F2C">
        <w:rPr>
          <w:rFonts w:hint="eastAsia"/>
          <w:lang w:eastAsia="ko-KR"/>
        </w:rPr>
        <w:t xml:space="preserve"> IE</w:t>
      </w:r>
      <w:r>
        <w:rPr>
          <w:rFonts w:hint="eastAsia"/>
          <w:lang w:eastAsia="ko-KR"/>
        </w:rPr>
        <w:t xml:space="preserve"> </w:t>
      </w:r>
      <w:r w:rsidR="00F45F2C">
        <w:rPr>
          <w:rFonts w:hint="eastAsia"/>
          <w:lang w:eastAsia="ko-KR"/>
        </w:rPr>
        <w:t>for</w:t>
      </w:r>
      <w:r>
        <w:rPr>
          <w:rFonts w:hint="eastAsia"/>
          <w:lang w:eastAsia="ko-KR"/>
        </w:rPr>
        <w:t xml:space="preserve"> </w:t>
      </w:r>
      <w:r>
        <w:rPr>
          <w:rFonts w:hint="eastAsia"/>
          <w:lang w:val="en-US" w:eastAsia="ko-KR"/>
        </w:rPr>
        <w:t>SBFD RACH configuration</w:t>
      </w:r>
      <w:r>
        <w:rPr>
          <w:rFonts w:hint="eastAsia"/>
          <w:lang w:eastAsia="ko-KR"/>
        </w:rPr>
        <w:t>.</w:t>
      </w:r>
    </w:p>
    <w:p w14:paraId="5F41789D" w14:textId="1E5E4591" w:rsidR="005A49EF" w:rsidRDefault="00120CDC" w:rsidP="00B82A18">
      <w:pPr>
        <w:jc w:val="both"/>
        <w:rPr>
          <w:lang w:val="en-US" w:eastAsia="ko-KR"/>
        </w:rPr>
      </w:pPr>
      <w:r>
        <w:rPr>
          <w:rFonts w:hint="eastAsia"/>
          <w:lang w:val="en-US" w:eastAsia="ko-KR"/>
        </w:rPr>
        <w:t xml:space="preserve"> </w:t>
      </w:r>
    </w:p>
    <w:p w14:paraId="490E8915" w14:textId="77777777" w:rsidR="00120CDC" w:rsidRDefault="00120CDC" w:rsidP="00B82A18">
      <w:pPr>
        <w:jc w:val="both"/>
        <w:rPr>
          <w:lang w:val="en-US" w:eastAsia="ko-KR"/>
        </w:rPr>
      </w:pPr>
    </w:p>
    <w:p w14:paraId="69E5B4FC" w14:textId="0D12AAA8" w:rsidR="00753315" w:rsidRPr="00753315" w:rsidRDefault="00753315" w:rsidP="00753315">
      <w:pPr>
        <w:rPr>
          <w:b/>
          <w:bCs/>
          <w:u w:val="single"/>
          <w:lang w:val="en-US" w:eastAsia="ko-KR"/>
        </w:rPr>
      </w:pPr>
      <w:r w:rsidRPr="00AC47E1">
        <w:rPr>
          <w:rFonts w:hint="eastAsia"/>
          <w:b/>
          <w:bCs/>
          <w:u w:val="single"/>
          <w:lang w:val="en-US" w:eastAsia="ko-KR"/>
        </w:rPr>
        <w:t xml:space="preserve">RA procedure </w:t>
      </w:r>
      <w:r w:rsidRPr="00AC47E1">
        <w:rPr>
          <w:b/>
          <w:bCs/>
          <w:u w:val="single"/>
          <w:lang w:val="en-US" w:eastAsia="ko-KR"/>
        </w:rPr>
        <w:t>using</w:t>
      </w:r>
      <w:r w:rsidRPr="00AC47E1">
        <w:rPr>
          <w:rFonts w:hint="eastAsia"/>
          <w:b/>
          <w:bCs/>
          <w:u w:val="single"/>
          <w:lang w:val="en-US" w:eastAsia="ko-KR"/>
        </w:rPr>
        <w:t xml:space="preserve"> the </w:t>
      </w:r>
      <w:r>
        <w:rPr>
          <w:rFonts w:hint="eastAsia"/>
          <w:b/>
          <w:bCs/>
          <w:u w:val="single"/>
          <w:lang w:val="en-US" w:eastAsia="ko-KR"/>
        </w:rPr>
        <w:t xml:space="preserve">RA resource using </w:t>
      </w:r>
      <w:r w:rsidRPr="00AC47E1">
        <w:rPr>
          <w:rFonts w:hint="eastAsia"/>
          <w:b/>
          <w:bCs/>
          <w:u w:val="single"/>
          <w:lang w:val="en-US" w:eastAsia="ko-KR"/>
        </w:rPr>
        <w:t>SBFD symbol</w:t>
      </w:r>
    </w:p>
    <w:p w14:paraId="093691ED" w14:textId="2AF8A155" w:rsidR="005A49EF" w:rsidRPr="005A49EF" w:rsidRDefault="00C31DFF" w:rsidP="00B82A18">
      <w:pPr>
        <w:jc w:val="both"/>
        <w:rPr>
          <w:lang w:val="en-US" w:eastAsia="ko-KR"/>
        </w:rPr>
      </w:pPr>
      <w:r>
        <w:rPr>
          <w:rFonts w:hint="eastAsia"/>
          <w:lang w:val="en-US" w:eastAsia="ko-KR"/>
        </w:rPr>
        <w:t>For</w:t>
      </w:r>
      <w:r w:rsidR="005A49EF">
        <w:rPr>
          <w:rFonts w:hint="eastAsia"/>
          <w:lang w:val="en-US" w:eastAsia="ko-KR"/>
        </w:rPr>
        <w:t xml:space="preserve"> RA resource selection for initial PRACH transmission, </w:t>
      </w:r>
      <w:r>
        <w:rPr>
          <w:rFonts w:hint="eastAsia"/>
          <w:lang w:val="en-US" w:eastAsia="ko-KR"/>
        </w:rPr>
        <w:t xml:space="preserve">there are two options to be considered for </w:t>
      </w:r>
      <w:r w:rsidRPr="00C31DFF">
        <w:rPr>
          <w:lang w:val="en-US" w:eastAsia="ko-KR"/>
        </w:rPr>
        <w:t>RACH configuration Option 1 with Alt 1-1</w:t>
      </w:r>
      <w:r>
        <w:rPr>
          <w:rFonts w:hint="eastAsia"/>
          <w:lang w:val="en-US" w:eastAsia="ko-KR"/>
        </w:rPr>
        <w:t xml:space="preserve"> and RACH configuration Option 2</w:t>
      </w:r>
      <w:r w:rsidR="0077299A">
        <w:rPr>
          <w:rFonts w:hint="eastAsia"/>
          <w:lang w:val="en-US" w:eastAsia="ko-KR"/>
        </w:rPr>
        <w:t xml:space="preserve"> [3]</w:t>
      </w:r>
      <w:r w:rsidR="005A49EF">
        <w:rPr>
          <w:rFonts w:hint="eastAsia"/>
          <w:lang w:val="en-US" w:eastAsia="ko-KR"/>
        </w:rPr>
        <w:t>:</w:t>
      </w:r>
    </w:p>
    <w:tbl>
      <w:tblPr>
        <w:tblStyle w:val="ab"/>
        <w:tblW w:w="0" w:type="auto"/>
        <w:tblLook w:val="04A0" w:firstRow="1" w:lastRow="0" w:firstColumn="1" w:lastColumn="0" w:noHBand="0" w:noVBand="1"/>
      </w:tblPr>
      <w:tblGrid>
        <w:gridCol w:w="9631"/>
      </w:tblGrid>
      <w:tr w:rsidR="005A49EF" w14:paraId="6A67BA73" w14:textId="77777777" w:rsidTr="005A49EF">
        <w:tc>
          <w:tcPr>
            <w:tcW w:w="9631" w:type="dxa"/>
          </w:tcPr>
          <w:p w14:paraId="343216BF" w14:textId="77777777" w:rsidR="005A49EF" w:rsidRPr="00836D9F" w:rsidRDefault="005A49EF" w:rsidP="005A49EF">
            <w:r w:rsidRPr="00836D9F">
              <w:rPr>
                <w:highlight w:val="green"/>
              </w:rPr>
              <w:t>Agreement</w:t>
            </w:r>
          </w:p>
          <w:p w14:paraId="009F69AB" w14:textId="77777777" w:rsidR="005A49EF" w:rsidRPr="00836D9F" w:rsidRDefault="005A49EF" w:rsidP="005A49EF">
            <w:r w:rsidRPr="00836D9F">
              <w:t xml:space="preserve">For SBFD-aware UEs and </w:t>
            </w:r>
            <w:bookmarkStart w:id="3" w:name="_Hlk178809474"/>
            <w:r w:rsidRPr="001E4059">
              <w:rPr>
                <w:highlight w:val="yellow"/>
              </w:rPr>
              <w:t>RACH configuration Option 1 with Alt 1-1</w:t>
            </w:r>
            <w:bookmarkEnd w:id="3"/>
            <w:r w:rsidRPr="00836D9F">
              <w:t>, consider the following options for initial PRACH transmission attempt in one random access procedure:</w:t>
            </w:r>
          </w:p>
          <w:p w14:paraId="7EA57526" w14:textId="77777777" w:rsidR="005A49EF" w:rsidRPr="00A84168" w:rsidRDefault="005A49EF" w:rsidP="005A49EF">
            <w:pPr>
              <w:numPr>
                <w:ilvl w:val="0"/>
                <w:numId w:val="50"/>
              </w:numPr>
              <w:spacing w:after="0" w:line="278" w:lineRule="auto"/>
              <w:rPr>
                <w:lang w:eastAsia="x-none"/>
              </w:rPr>
            </w:pPr>
            <w:r w:rsidRPr="00A84168">
              <w:rPr>
                <w:lang w:eastAsia="x-none"/>
              </w:rPr>
              <w:t>Option 2: Select one type between legacy-ROs and additional-ROs based on certain specified/configured conditions/prioritizations.</w:t>
            </w:r>
          </w:p>
          <w:p w14:paraId="2C8C1D35" w14:textId="77777777" w:rsidR="005A49EF" w:rsidRPr="00A84168" w:rsidRDefault="005A49EF" w:rsidP="005A49EF">
            <w:pPr>
              <w:numPr>
                <w:ilvl w:val="0"/>
                <w:numId w:val="50"/>
              </w:numPr>
              <w:spacing w:after="0" w:line="278" w:lineRule="auto"/>
              <w:rPr>
                <w:lang w:eastAsia="x-none"/>
              </w:rPr>
            </w:pPr>
            <w:r w:rsidRPr="00A84168">
              <w:rPr>
                <w:lang w:eastAsia="x-none"/>
              </w:rPr>
              <w:t xml:space="preserve">Option 3: </w:t>
            </w:r>
            <w:bookmarkStart w:id="4" w:name="_Hlk178809593"/>
            <w:r w:rsidRPr="00A84168">
              <w:rPr>
                <w:lang w:eastAsia="x-none"/>
              </w:rPr>
              <w:t>It’s up to UE implementation to select one type between legacy-ROs and additional-ROs.</w:t>
            </w:r>
            <w:bookmarkEnd w:id="4"/>
          </w:p>
          <w:p w14:paraId="16493693" w14:textId="77777777" w:rsidR="005A49EF" w:rsidRPr="00A84168" w:rsidRDefault="005A49EF" w:rsidP="005A49EF"/>
          <w:p w14:paraId="11BF6159" w14:textId="77777777" w:rsidR="005A49EF" w:rsidRPr="00836D9F" w:rsidRDefault="005A49EF" w:rsidP="005A49EF">
            <w:r w:rsidRPr="00836D9F">
              <w:rPr>
                <w:highlight w:val="green"/>
              </w:rPr>
              <w:t>Agreement</w:t>
            </w:r>
          </w:p>
          <w:p w14:paraId="760652CB" w14:textId="77777777" w:rsidR="005A49EF" w:rsidRPr="00A84168" w:rsidRDefault="005A49EF" w:rsidP="005A49EF">
            <w:r w:rsidRPr="00836D9F">
              <w:t xml:space="preserve">For SBFD-aware UEs and </w:t>
            </w:r>
            <w:r w:rsidRPr="001E4059">
              <w:rPr>
                <w:highlight w:val="green"/>
              </w:rPr>
              <w:t>RACH configuration Option 2</w:t>
            </w:r>
            <w:r w:rsidRPr="00836D9F">
              <w:t xml:space="preserve">, consider the following options for initial PRACH </w:t>
            </w:r>
            <w:r w:rsidRPr="00A84168">
              <w:t>transmission attempt in one random access procedure:</w:t>
            </w:r>
          </w:p>
          <w:p w14:paraId="6BA3302D" w14:textId="77777777" w:rsidR="005A49EF" w:rsidRPr="00A84168" w:rsidRDefault="005A49EF" w:rsidP="005A49EF">
            <w:pPr>
              <w:numPr>
                <w:ilvl w:val="0"/>
                <w:numId w:val="51"/>
              </w:numPr>
              <w:spacing w:after="0" w:line="278" w:lineRule="auto"/>
              <w:rPr>
                <w:lang w:eastAsia="x-none"/>
              </w:rPr>
            </w:pPr>
            <w:r w:rsidRPr="00A84168">
              <w:rPr>
                <w:lang w:eastAsia="x-none"/>
              </w:rPr>
              <w:t xml:space="preserve">Option 2: </w:t>
            </w:r>
            <w:bookmarkStart w:id="5" w:name="_Hlk178809599"/>
            <w:r w:rsidRPr="00A84168">
              <w:rPr>
                <w:lang w:eastAsia="x-none"/>
              </w:rPr>
              <w:t>Select one type between legacy-ROs and additional-ROs based on certain specified/configured conditions/prioritizations</w:t>
            </w:r>
            <w:bookmarkEnd w:id="5"/>
          </w:p>
          <w:p w14:paraId="6E71D381" w14:textId="2D44F091" w:rsidR="005A49EF" w:rsidRPr="00836D9F" w:rsidRDefault="005A49EF" w:rsidP="005A49EF">
            <w:pPr>
              <w:numPr>
                <w:ilvl w:val="0"/>
                <w:numId w:val="51"/>
              </w:numPr>
              <w:spacing w:after="0" w:line="278" w:lineRule="auto"/>
              <w:rPr>
                <w:lang w:eastAsia="x-none"/>
              </w:rPr>
            </w:pPr>
            <w:r w:rsidRPr="00A84168">
              <w:rPr>
                <w:lang w:eastAsia="x-none"/>
              </w:rPr>
              <w:t xml:space="preserve">Option 3: It’s up to UE implementation to select one type </w:t>
            </w:r>
            <w:r w:rsidRPr="00836D9F">
              <w:rPr>
                <w:lang w:eastAsia="x-none"/>
              </w:rPr>
              <w:t>between legacy-ROs and additional-ROs.</w:t>
            </w:r>
          </w:p>
          <w:p w14:paraId="20A16335" w14:textId="77777777" w:rsidR="005A49EF" w:rsidRPr="005A49EF" w:rsidRDefault="005A49EF" w:rsidP="005A49EF">
            <w:pPr>
              <w:rPr>
                <w:lang w:eastAsia="ko-KR"/>
              </w:rPr>
            </w:pPr>
          </w:p>
        </w:tc>
      </w:tr>
    </w:tbl>
    <w:p w14:paraId="7B754764" w14:textId="35232E75" w:rsidR="00D764B6" w:rsidRDefault="00C31DFF" w:rsidP="00C31DFF">
      <w:pPr>
        <w:pStyle w:val="ac"/>
        <w:numPr>
          <w:ilvl w:val="0"/>
          <w:numId w:val="44"/>
        </w:numPr>
        <w:ind w:leftChars="0"/>
        <w:jc w:val="both"/>
        <w:rPr>
          <w:lang w:val="en-US" w:eastAsia="ko-KR"/>
        </w:rPr>
      </w:pPr>
      <w:r>
        <w:rPr>
          <w:rFonts w:hint="eastAsia"/>
          <w:lang w:val="en-US" w:eastAsia="ko-KR"/>
        </w:rPr>
        <w:t>Option A1:</w:t>
      </w:r>
      <w:r w:rsidRPr="00C31DFF">
        <w:t xml:space="preserve"> </w:t>
      </w:r>
      <w:r w:rsidRPr="00C31DFF">
        <w:rPr>
          <w:lang w:val="en-US" w:eastAsia="ko-KR"/>
        </w:rPr>
        <w:t>Select one type between legacy-ROs and additional-ROs based on certain specified/configured conditions/prioritizations</w:t>
      </w:r>
    </w:p>
    <w:p w14:paraId="0AAC9DA8" w14:textId="6200688C" w:rsidR="00C31DFF" w:rsidRPr="00C31DFF" w:rsidRDefault="00C31DFF" w:rsidP="00C31DFF">
      <w:pPr>
        <w:pStyle w:val="ac"/>
        <w:numPr>
          <w:ilvl w:val="0"/>
          <w:numId w:val="44"/>
        </w:numPr>
        <w:ind w:leftChars="0"/>
        <w:jc w:val="both"/>
        <w:rPr>
          <w:lang w:val="en-US" w:eastAsia="ko-KR"/>
        </w:rPr>
      </w:pPr>
      <w:r>
        <w:rPr>
          <w:rFonts w:hint="eastAsia"/>
          <w:lang w:val="en-US" w:eastAsia="ko-KR"/>
        </w:rPr>
        <w:t>Option A2:</w:t>
      </w:r>
      <w:r w:rsidRPr="00C31DFF">
        <w:t xml:space="preserve"> </w:t>
      </w:r>
      <w:r w:rsidRPr="00C31DFF">
        <w:rPr>
          <w:lang w:val="en-US" w:eastAsia="ko-KR"/>
        </w:rPr>
        <w:t>It’s up to UE implementation to select one type between legacy-ROs and additional-ROs.</w:t>
      </w:r>
    </w:p>
    <w:p w14:paraId="718F0200" w14:textId="77777777" w:rsidR="00C31DFF" w:rsidRDefault="00C31DFF" w:rsidP="00B82A18">
      <w:pPr>
        <w:jc w:val="both"/>
        <w:rPr>
          <w:lang w:val="en-US" w:eastAsia="ko-KR"/>
        </w:rPr>
      </w:pPr>
    </w:p>
    <w:p w14:paraId="4D16B99D" w14:textId="6EA2D0E7" w:rsidR="009A6308" w:rsidRDefault="009A6308" w:rsidP="00B82A18">
      <w:pPr>
        <w:jc w:val="both"/>
        <w:rPr>
          <w:lang w:val="en-US" w:eastAsia="ko-KR"/>
        </w:rPr>
      </w:pPr>
      <w:r>
        <w:rPr>
          <w:rFonts w:hint="eastAsia"/>
          <w:lang w:val="en-US" w:eastAsia="ko-KR"/>
        </w:rPr>
        <w:lastRenderedPageBreak/>
        <w:t xml:space="preserve">For </w:t>
      </w:r>
      <w:r w:rsidR="00C31DFF">
        <w:rPr>
          <w:rFonts w:hint="eastAsia"/>
          <w:lang w:val="en-US" w:eastAsia="ko-KR"/>
        </w:rPr>
        <w:t xml:space="preserve">RACH configuration </w:t>
      </w:r>
      <w:r>
        <w:rPr>
          <w:rFonts w:hint="eastAsia"/>
          <w:lang w:val="en-US" w:eastAsia="ko-KR"/>
        </w:rPr>
        <w:t>Option 1</w:t>
      </w:r>
      <w:r w:rsidR="003E1CD3">
        <w:rPr>
          <w:rFonts w:hint="eastAsia"/>
          <w:lang w:val="en-US" w:eastAsia="ko-KR"/>
        </w:rPr>
        <w:t xml:space="preserve"> with Alt 1-1</w:t>
      </w:r>
      <w:r>
        <w:rPr>
          <w:rFonts w:hint="eastAsia"/>
          <w:lang w:val="en-US" w:eastAsia="ko-KR"/>
        </w:rPr>
        <w:t>, given that the SBFD-aware UE and legacy UE will use the same RACH configuration for RA procedure, there would be no critical impact on</w:t>
      </w:r>
      <w:r w:rsidR="004357A9">
        <w:rPr>
          <w:rFonts w:hint="eastAsia"/>
          <w:lang w:val="en-US" w:eastAsia="ko-KR"/>
        </w:rPr>
        <w:t xml:space="preserve"> current MAC procedure.</w:t>
      </w:r>
      <w:r>
        <w:rPr>
          <w:rFonts w:hint="eastAsia"/>
          <w:lang w:val="en-US" w:eastAsia="ko-KR"/>
        </w:rPr>
        <w:t xml:space="preserve"> </w:t>
      </w:r>
      <w:r w:rsidR="004357A9">
        <w:rPr>
          <w:rFonts w:hint="eastAsia"/>
          <w:lang w:val="en-US" w:eastAsia="ko-KR"/>
        </w:rPr>
        <w:t xml:space="preserve">In other words, the MAC procedure on </w:t>
      </w:r>
      <w:r>
        <w:rPr>
          <w:rFonts w:hint="eastAsia"/>
          <w:lang w:val="en-US" w:eastAsia="ko-KR"/>
        </w:rPr>
        <w:t xml:space="preserve">selecting RACH partition, Preamble Group, </w:t>
      </w:r>
      <w:r w:rsidR="004357A9">
        <w:rPr>
          <w:rFonts w:hint="eastAsia"/>
          <w:lang w:val="en-US" w:eastAsia="ko-KR"/>
        </w:rPr>
        <w:t xml:space="preserve">and/or SSB selection will be happened using the same </w:t>
      </w:r>
      <w:r w:rsidR="007F1F3D">
        <w:rPr>
          <w:rFonts w:hint="eastAsia"/>
          <w:lang w:val="en-US" w:eastAsia="ko-KR"/>
        </w:rPr>
        <w:t>RA parameters for SBFD-aware UE and legacy UE</w:t>
      </w:r>
      <w:r w:rsidR="004357A9">
        <w:rPr>
          <w:rFonts w:hint="eastAsia"/>
          <w:lang w:val="en-US" w:eastAsia="ko-KR"/>
        </w:rPr>
        <w:t xml:space="preserve">. It is true that the selection of RO may be different for SBFD-aware UE and legacy UE due to </w:t>
      </w:r>
      <w:r w:rsidR="007F1F3D">
        <w:rPr>
          <w:rFonts w:hint="eastAsia"/>
          <w:lang w:val="en-US" w:eastAsia="ko-KR"/>
        </w:rPr>
        <w:t xml:space="preserve">different rule to </w:t>
      </w:r>
      <w:r w:rsidR="004357A9">
        <w:rPr>
          <w:rFonts w:hint="eastAsia"/>
          <w:lang w:val="en-US" w:eastAsia="ko-KR"/>
        </w:rPr>
        <w:t>identif</w:t>
      </w:r>
      <w:r w:rsidR="007F1F3D">
        <w:rPr>
          <w:rFonts w:hint="eastAsia"/>
          <w:lang w:val="en-US" w:eastAsia="ko-KR"/>
        </w:rPr>
        <w:t>y</w:t>
      </w:r>
      <w:r w:rsidR="004357A9">
        <w:rPr>
          <w:rFonts w:hint="eastAsia"/>
          <w:lang w:val="en-US" w:eastAsia="ko-KR"/>
        </w:rPr>
        <w:t xml:space="preserve"> valid ROs, but</w:t>
      </w:r>
      <w:r w:rsidR="004357A9" w:rsidRPr="004357A9">
        <w:rPr>
          <w:rFonts w:hint="eastAsia"/>
          <w:lang w:val="en-US" w:eastAsia="ko-KR"/>
        </w:rPr>
        <w:t xml:space="preserve"> </w:t>
      </w:r>
      <w:r w:rsidR="004357A9">
        <w:rPr>
          <w:rFonts w:hint="eastAsia"/>
          <w:lang w:val="en-US" w:eastAsia="ko-KR"/>
        </w:rPr>
        <w:t>the RO validation rule is currently defined in RAN1 spec.</w:t>
      </w:r>
      <w:r w:rsidR="007F1F3D">
        <w:rPr>
          <w:rFonts w:hint="eastAsia"/>
          <w:lang w:val="en-US" w:eastAsia="ko-KR"/>
        </w:rPr>
        <w:t xml:space="preserve"> In RA procedure</w:t>
      </w:r>
      <w:r w:rsidR="008A7991">
        <w:rPr>
          <w:rFonts w:hint="eastAsia"/>
          <w:lang w:val="en-US" w:eastAsia="ko-KR"/>
        </w:rPr>
        <w:t xml:space="preserve"> defined in MAC specification</w:t>
      </w:r>
      <w:r w:rsidR="007F1F3D">
        <w:rPr>
          <w:rFonts w:hint="eastAsia"/>
          <w:lang w:val="en-US" w:eastAsia="ko-KR"/>
        </w:rPr>
        <w:t>, the UE selects an RO among the valid ROs defined in TS 38.213.</w:t>
      </w:r>
      <w:r w:rsidR="004357A9">
        <w:rPr>
          <w:rFonts w:hint="eastAsia"/>
          <w:lang w:val="en-US" w:eastAsia="ko-KR"/>
        </w:rPr>
        <w:t xml:space="preserve"> In this sense, the MAC procedure for RO selection would be same</w:t>
      </w:r>
      <w:r w:rsidR="00F86ADB">
        <w:rPr>
          <w:rFonts w:hint="eastAsia"/>
          <w:lang w:val="en-US" w:eastAsia="ko-KR"/>
        </w:rPr>
        <w:t xml:space="preserve"> for </w:t>
      </w:r>
      <w:r w:rsidR="00F86ADB">
        <w:rPr>
          <w:rFonts w:hint="eastAsia"/>
          <w:lang w:eastAsia="ko-KR"/>
        </w:rPr>
        <w:t>SBFD-aware UEs and legacy UEs</w:t>
      </w:r>
      <w:r w:rsidR="004357A9">
        <w:rPr>
          <w:rFonts w:hint="eastAsia"/>
          <w:lang w:val="en-US" w:eastAsia="ko-KR"/>
        </w:rPr>
        <w:t>, i.e., select an RO among the valid ROs for selected SSB</w:t>
      </w:r>
      <w:r w:rsidR="004D6ED8">
        <w:rPr>
          <w:rFonts w:ascii="Times" w:hAnsi="Times" w:hint="eastAsia"/>
          <w:szCs w:val="24"/>
          <w:lang w:eastAsia="ko-KR"/>
        </w:rPr>
        <w:t>.</w:t>
      </w:r>
    </w:p>
    <w:p w14:paraId="4FECA6B8" w14:textId="32027619" w:rsidR="004357A9" w:rsidRDefault="004357A9" w:rsidP="00B82A18">
      <w:pPr>
        <w:jc w:val="both"/>
        <w:rPr>
          <w:lang w:val="en-US" w:eastAsia="ko-KR"/>
        </w:rPr>
      </w:pPr>
      <w:r w:rsidRPr="004357A9">
        <w:rPr>
          <w:rFonts w:hint="eastAsia"/>
          <w:b/>
          <w:bCs/>
          <w:lang w:val="en-US" w:eastAsia="ko-KR"/>
        </w:rPr>
        <w:t xml:space="preserve">Proposal </w:t>
      </w:r>
      <w:r w:rsidR="00120CDC">
        <w:rPr>
          <w:rFonts w:hint="eastAsia"/>
          <w:b/>
          <w:bCs/>
          <w:lang w:val="en-US" w:eastAsia="ko-KR"/>
        </w:rPr>
        <w:t>3</w:t>
      </w:r>
      <w:r w:rsidRPr="004357A9">
        <w:rPr>
          <w:rFonts w:hint="eastAsia"/>
          <w:b/>
          <w:bCs/>
          <w:lang w:val="en-US" w:eastAsia="ko-KR"/>
        </w:rPr>
        <w:t>.</w:t>
      </w:r>
      <w:r>
        <w:rPr>
          <w:rFonts w:hint="eastAsia"/>
          <w:lang w:val="en-US" w:eastAsia="ko-KR"/>
        </w:rPr>
        <w:t xml:space="preserve"> For RACH configuration Option 1</w:t>
      </w:r>
      <w:r w:rsidR="003E1CD3">
        <w:rPr>
          <w:rFonts w:hint="eastAsia"/>
          <w:lang w:val="en-US" w:eastAsia="ko-KR"/>
        </w:rPr>
        <w:t xml:space="preserve"> with Alt 1-1</w:t>
      </w:r>
      <w:r>
        <w:rPr>
          <w:rFonts w:hint="eastAsia"/>
          <w:lang w:val="en-US" w:eastAsia="ko-KR"/>
        </w:rPr>
        <w:t xml:space="preserve"> (</w:t>
      </w:r>
      <w:r w:rsidRPr="00B869D6">
        <w:t>use one single RACH configuration with possible enhancement)</w:t>
      </w:r>
      <w:r>
        <w:rPr>
          <w:rFonts w:hint="eastAsia"/>
          <w:lang w:eastAsia="ko-KR"/>
        </w:rPr>
        <w:t xml:space="preserve">, </w:t>
      </w:r>
      <w:r w:rsidR="00C31DFF">
        <w:rPr>
          <w:rFonts w:hint="eastAsia"/>
          <w:lang w:eastAsia="ko-KR"/>
        </w:rPr>
        <w:t xml:space="preserve">RAN2 </w:t>
      </w:r>
      <w:r>
        <w:rPr>
          <w:rFonts w:hint="eastAsia"/>
          <w:lang w:eastAsia="ko-KR"/>
        </w:rPr>
        <w:t>assume</w:t>
      </w:r>
      <w:r w:rsidR="00C31DFF">
        <w:rPr>
          <w:rFonts w:hint="eastAsia"/>
          <w:lang w:eastAsia="ko-KR"/>
        </w:rPr>
        <w:t>s</w:t>
      </w:r>
      <w:r>
        <w:rPr>
          <w:rFonts w:hint="eastAsia"/>
          <w:lang w:eastAsia="ko-KR"/>
        </w:rPr>
        <w:t xml:space="preserve"> that the same MAC procedure</w:t>
      </w:r>
      <w:r w:rsidR="00C31DFF">
        <w:rPr>
          <w:rFonts w:hint="eastAsia"/>
          <w:lang w:eastAsia="ko-KR"/>
        </w:rPr>
        <w:t xml:space="preserve"> can be </w:t>
      </w:r>
      <w:r>
        <w:rPr>
          <w:rFonts w:hint="eastAsia"/>
          <w:lang w:eastAsia="ko-KR"/>
        </w:rPr>
        <w:t>applied for both SBFD-aware UE and legacy UE.</w:t>
      </w:r>
    </w:p>
    <w:p w14:paraId="6D5ECF20" w14:textId="39EAC711" w:rsidR="00A91DC7" w:rsidRDefault="007F1F3D" w:rsidP="00E95679">
      <w:pPr>
        <w:jc w:val="both"/>
        <w:rPr>
          <w:rFonts w:ascii="Times" w:hAnsi="Times"/>
          <w:szCs w:val="24"/>
          <w:lang w:eastAsia="ko-KR"/>
        </w:rPr>
      </w:pPr>
      <w:r>
        <w:rPr>
          <w:rFonts w:ascii="Times" w:hAnsi="Times" w:hint="eastAsia"/>
          <w:szCs w:val="24"/>
          <w:lang w:eastAsia="ko-KR"/>
        </w:rPr>
        <w:t>Similarly</w:t>
      </w:r>
      <w:r w:rsidR="00A91DC7">
        <w:rPr>
          <w:rFonts w:ascii="Times" w:hAnsi="Times" w:hint="eastAsia"/>
          <w:szCs w:val="24"/>
          <w:lang w:eastAsia="ko-KR"/>
        </w:rPr>
        <w:t>,</w:t>
      </w:r>
      <w:r>
        <w:rPr>
          <w:rFonts w:ascii="Times" w:hAnsi="Times" w:hint="eastAsia"/>
          <w:szCs w:val="24"/>
          <w:lang w:eastAsia="ko-KR"/>
        </w:rPr>
        <w:t xml:space="preserve"> for SBFD-aware UE,</w:t>
      </w:r>
      <w:r w:rsidR="008E7CCD">
        <w:rPr>
          <w:rFonts w:ascii="Times" w:hAnsi="Times" w:hint="eastAsia"/>
          <w:szCs w:val="24"/>
          <w:lang w:eastAsia="ko-KR"/>
        </w:rPr>
        <w:t xml:space="preserve"> there would be</w:t>
      </w:r>
      <w:r w:rsidR="00A91DC7">
        <w:rPr>
          <w:rFonts w:ascii="Times" w:hAnsi="Times" w:hint="eastAsia"/>
          <w:szCs w:val="24"/>
          <w:lang w:eastAsia="ko-KR"/>
        </w:rPr>
        <w:t xml:space="preserve"> no</w:t>
      </w:r>
      <w:r>
        <w:rPr>
          <w:rFonts w:ascii="Times" w:hAnsi="Times" w:hint="eastAsia"/>
          <w:szCs w:val="24"/>
          <w:lang w:eastAsia="ko-KR"/>
        </w:rPr>
        <w:t xml:space="preserve"> need to define any selection rule between SBFD ROs and legacy ROs, since the UE behaviour would be same when the UE uses SBFD ROs or legacy ROs within the same RACH configuration. In other words, given that RA procedure in MAC layer does </w:t>
      </w:r>
      <w:r w:rsidR="00533E24">
        <w:rPr>
          <w:rFonts w:ascii="Times" w:hAnsi="Times" w:hint="eastAsia"/>
          <w:szCs w:val="24"/>
          <w:lang w:eastAsia="ko-KR"/>
        </w:rPr>
        <w:t xml:space="preserve">not differentiate </w:t>
      </w:r>
      <w:r w:rsidR="00872F68">
        <w:rPr>
          <w:rFonts w:ascii="Times" w:hAnsi="Times" w:hint="eastAsia"/>
          <w:szCs w:val="24"/>
          <w:lang w:eastAsia="ko-KR"/>
        </w:rPr>
        <w:t>SBFD RO and legacy RO</w:t>
      </w:r>
      <w:r w:rsidR="00533E24">
        <w:rPr>
          <w:rFonts w:ascii="Times" w:hAnsi="Times" w:hint="eastAsia"/>
          <w:szCs w:val="24"/>
          <w:lang w:eastAsia="ko-KR"/>
        </w:rPr>
        <w:t xml:space="preserve"> in the same RACH configuration</w:t>
      </w:r>
      <w:r w:rsidR="00872F68">
        <w:rPr>
          <w:rFonts w:ascii="Times" w:hAnsi="Times" w:hint="eastAsia"/>
          <w:szCs w:val="24"/>
          <w:lang w:eastAsia="ko-KR"/>
        </w:rPr>
        <w:t xml:space="preserve">, </w:t>
      </w:r>
      <w:r w:rsidR="00A91DC7">
        <w:rPr>
          <w:rFonts w:ascii="Times" w:hAnsi="Times" w:hint="eastAsia"/>
          <w:szCs w:val="24"/>
          <w:lang w:eastAsia="ko-KR"/>
        </w:rPr>
        <w:t>prioritization rule</w:t>
      </w:r>
      <w:r w:rsidR="008E7CCD">
        <w:rPr>
          <w:rFonts w:ascii="Times" w:hAnsi="Times" w:hint="eastAsia"/>
          <w:szCs w:val="24"/>
          <w:lang w:eastAsia="ko-KR"/>
        </w:rPr>
        <w:t xml:space="preserve"> to</w:t>
      </w:r>
      <w:r w:rsidR="00872F68">
        <w:rPr>
          <w:rFonts w:ascii="Times" w:hAnsi="Times" w:hint="eastAsia"/>
          <w:szCs w:val="24"/>
          <w:lang w:eastAsia="ko-KR"/>
        </w:rPr>
        <w:t xml:space="preserve"> </w:t>
      </w:r>
      <w:r w:rsidR="00A91DC7">
        <w:rPr>
          <w:rFonts w:ascii="Times" w:hAnsi="Times" w:hint="eastAsia"/>
          <w:szCs w:val="24"/>
          <w:lang w:eastAsia="ko-KR"/>
        </w:rPr>
        <w:t>select between the SBFD RO and legacy RO</w:t>
      </w:r>
      <w:r w:rsidR="00E44181">
        <w:rPr>
          <w:rFonts w:ascii="Times" w:hAnsi="Times" w:hint="eastAsia"/>
          <w:szCs w:val="24"/>
          <w:lang w:eastAsia="ko-KR"/>
        </w:rPr>
        <w:t xml:space="preserve"> </w:t>
      </w:r>
      <w:r w:rsidR="008E7CCD">
        <w:rPr>
          <w:rFonts w:ascii="Times" w:hAnsi="Times" w:hint="eastAsia"/>
          <w:szCs w:val="24"/>
          <w:lang w:eastAsia="ko-KR"/>
        </w:rPr>
        <w:t xml:space="preserve">is not needed </w:t>
      </w:r>
      <w:r w:rsidR="00E44181">
        <w:rPr>
          <w:rFonts w:ascii="Times" w:hAnsi="Times" w:hint="eastAsia"/>
          <w:szCs w:val="24"/>
          <w:lang w:eastAsia="ko-KR"/>
        </w:rPr>
        <w:t>as well</w:t>
      </w:r>
      <w:r w:rsidR="00872F68">
        <w:rPr>
          <w:rFonts w:ascii="Times" w:hAnsi="Times" w:hint="eastAsia"/>
          <w:szCs w:val="24"/>
          <w:lang w:eastAsia="ko-KR"/>
        </w:rPr>
        <w:t>.</w:t>
      </w:r>
    </w:p>
    <w:p w14:paraId="395BE818" w14:textId="06A30419" w:rsidR="00A91DC7" w:rsidRDefault="00A91DC7" w:rsidP="00E95679">
      <w:pPr>
        <w:jc w:val="both"/>
        <w:rPr>
          <w:rFonts w:ascii="Times" w:hAnsi="Times"/>
          <w:szCs w:val="24"/>
          <w:lang w:eastAsia="ko-KR"/>
        </w:rPr>
      </w:pPr>
      <w:r w:rsidRPr="00A91DC7">
        <w:rPr>
          <w:rFonts w:ascii="Times" w:hAnsi="Times" w:hint="eastAsia"/>
          <w:b/>
          <w:bCs/>
          <w:szCs w:val="24"/>
          <w:lang w:eastAsia="ko-KR"/>
        </w:rPr>
        <w:t xml:space="preserve">Proposal </w:t>
      </w:r>
      <w:r w:rsidR="00120CDC">
        <w:rPr>
          <w:rFonts w:ascii="Times" w:hAnsi="Times" w:hint="eastAsia"/>
          <w:b/>
          <w:bCs/>
          <w:szCs w:val="24"/>
          <w:lang w:eastAsia="ko-KR"/>
        </w:rPr>
        <w:t>4</w:t>
      </w:r>
      <w:r w:rsidRPr="00A91DC7">
        <w:rPr>
          <w:rFonts w:ascii="Times" w:hAnsi="Times" w:hint="eastAsia"/>
          <w:b/>
          <w:bCs/>
          <w:szCs w:val="24"/>
          <w:lang w:eastAsia="ko-KR"/>
        </w:rPr>
        <w:t>.</w:t>
      </w:r>
      <w:r>
        <w:rPr>
          <w:rFonts w:ascii="Times" w:hAnsi="Times" w:hint="eastAsia"/>
          <w:szCs w:val="24"/>
          <w:lang w:eastAsia="ko-KR"/>
        </w:rPr>
        <w:t xml:space="preserve"> For </w:t>
      </w:r>
      <w:r w:rsidR="003E1CD3">
        <w:rPr>
          <w:rFonts w:hint="eastAsia"/>
          <w:lang w:val="en-US" w:eastAsia="ko-KR"/>
        </w:rPr>
        <w:t xml:space="preserve">RACH configuration </w:t>
      </w:r>
      <w:r>
        <w:rPr>
          <w:rFonts w:ascii="Times" w:hAnsi="Times" w:hint="eastAsia"/>
          <w:szCs w:val="24"/>
          <w:lang w:eastAsia="ko-KR"/>
        </w:rPr>
        <w:t>Option 1</w:t>
      </w:r>
      <w:r w:rsidR="003E1CD3" w:rsidRPr="003E1CD3">
        <w:rPr>
          <w:rFonts w:hint="eastAsia"/>
          <w:lang w:val="en-US" w:eastAsia="ko-KR"/>
        </w:rPr>
        <w:t xml:space="preserve"> </w:t>
      </w:r>
      <w:r w:rsidR="003E1CD3">
        <w:rPr>
          <w:rFonts w:hint="eastAsia"/>
          <w:lang w:val="en-US" w:eastAsia="ko-KR"/>
        </w:rPr>
        <w:t>with Alt 1-1</w:t>
      </w:r>
      <w:r>
        <w:rPr>
          <w:rFonts w:ascii="Times" w:hAnsi="Times" w:hint="eastAsia"/>
          <w:szCs w:val="24"/>
          <w:lang w:eastAsia="ko-KR"/>
        </w:rPr>
        <w:t xml:space="preserve">, </w:t>
      </w:r>
      <w:r w:rsidR="00D764B6">
        <w:rPr>
          <w:rFonts w:ascii="Times" w:hAnsi="Times" w:hint="eastAsia"/>
          <w:szCs w:val="24"/>
          <w:lang w:eastAsia="ko-KR"/>
        </w:rPr>
        <w:t>i</w:t>
      </w:r>
      <w:r w:rsidR="00D764B6" w:rsidRPr="00D764B6">
        <w:rPr>
          <w:rFonts w:ascii="Times" w:hAnsi="Times"/>
          <w:szCs w:val="24"/>
          <w:lang w:eastAsia="ko-KR"/>
        </w:rPr>
        <w:t>t’s up to UE implementation to select one type between legacy-ROs and additional-ROs</w:t>
      </w:r>
      <w:r w:rsidR="00D764B6" w:rsidRPr="00D764B6">
        <w:rPr>
          <w:rFonts w:ascii="Times" w:hAnsi="Times" w:hint="eastAsia"/>
          <w:szCs w:val="24"/>
          <w:lang w:eastAsia="ko-KR"/>
        </w:rPr>
        <w:t xml:space="preserve"> </w:t>
      </w:r>
      <w:r w:rsidR="00D764B6">
        <w:rPr>
          <w:rFonts w:ascii="Times" w:hAnsi="Times" w:hint="eastAsia"/>
          <w:szCs w:val="24"/>
          <w:lang w:eastAsia="ko-KR"/>
        </w:rPr>
        <w:t xml:space="preserve">(i.e., </w:t>
      </w:r>
      <w:r>
        <w:rPr>
          <w:rFonts w:ascii="Times" w:hAnsi="Times" w:hint="eastAsia"/>
          <w:szCs w:val="24"/>
          <w:lang w:eastAsia="ko-KR"/>
        </w:rPr>
        <w:t xml:space="preserve">no prioritization rule </w:t>
      </w:r>
      <w:r w:rsidR="007F1F3D">
        <w:rPr>
          <w:rFonts w:ascii="Times" w:hAnsi="Times" w:hint="eastAsia"/>
          <w:szCs w:val="24"/>
          <w:lang w:eastAsia="ko-KR"/>
        </w:rPr>
        <w:t>between SBFD RO and legacy RO</w:t>
      </w:r>
      <w:r w:rsidR="00D764B6">
        <w:rPr>
          <w:rFonts w:ascii="Times" w:hAnsi="Times" w:hint="eastAsia"/>
          <w:szCs w:val="24"/>
          <w:lang w:eastAsia="ko-KR"/>
        </w:rPr>
        <w:t>)</w:t>
      </w:r>
      <w:r>
        <w:rPr>
          <w:rFonts w:ascii="Times" w:hAnsi="Times" w:hint="eastAsia"/>
          <w:szCs w:val="24"/>
          <w:lang w:eastAsia="ko-KR"/>
        </w:rPr>
        <w:t>.</w:t>
      </w:r>
    </w:p>
    <w:p w14:paraId="369BE95C" w14:textId="11DD2BB8" w:rsidR="004D6ED8" w:rsidRPr="00E95679" w:rsidRDefault="004D6ED8" w:rsidP="00E95679">
      <w:pPr>
        <w:jc w:val="both"/>
        <w:rPr>
          <w:rFonts w:ascii="Times" w:hAnsi="Times"/>
          <w:szCs w:val="24"/>
          <w:lang w:eastAsia="ko-KR"/>
        </w:rPr>
      </w:pPr>
      <w:r w:rsidRPr="00E95679">
        <w:rPr>
          <w:rFonts w:ascii="Times" w:hAnsi="Times" w:hint="eastAsia"/>
          <w:szCs w:val="24"/>
          <w:lang w:eastAsia="ko-KR"/>
        </w:rPr>
        <w:t xml:space="preserve">For </w:t>
      </w:r>
      <w:r w:rsidR="00C31DFF">
        <w:rPr>
          <w:rFonts w:hint="eastAsia"/>
          <w:lang w:val="en-US" w:eastAsia="ko-KR"/>
        </w:rPr>
        <w:t xml:space="preserve">RACH configuration </w:t>
      </w:r>
      <w:r w:rsidRPr="00E95679">
        <w:rPr>
          <w:rFonts w:ascii="Times" w:hAnsi="Times" w:hint="eastAsia"/>
          <w:szCs w:val="24"/>
          <w:lang w:eastAsia="ko-KR"/>
        </w:rPr>
        <w:t>Option 2,</w:t>
      </w:r>
      <w:r w:rsidR="00924929" w:rsidRPr="00E95679">
        <w:rPr>
          <w:rFonts w:ascii="Times" w:hAnsi="Times" w:hint="eastAsia"/>
          <w:szCs w:val="24"/>
          <w:lang w:eastAsia="ko-KR"/>
        </w:rPr>
        <w:t xml:space="preserve"> </w:t>
      </w:r>
      <w:r w:rsidR="00C65BF9" w:rsidRPr="00E95679">
        <w:rPr>
          <w:rFonts w:ascii="Times" w:hAnsi="Times" w:hint="eastAsia"/>
          <w:szCs w:val="24"/>
          <w:lang w:eastAsia="ko-KR"/>
        </w:rPr>
        <w:t xml:space="preserve">in our understanding, it is supported in order to configure separated RA parameters (e.g., </w:t>
      </w:r>
      <w:proofErr w:type="spellStart"/>
      <w:r w:rsidR="00A91DC7" w:rsidRPr="00B869D6">
        <w:rPr>
          <w:i/>
          <w:iCs/>
        </w:rPr>
        <w:t>prach-ConfigurationIndex</w:t>
      </w:r>
      <w:proofErr w:type="spellEnd"/>
      <w:r w:rsidR="00C65BF9" w:rsidRPr="00E95679">
        <w:rPr>
          <w:rFonts w:ascii="Times" w:hAnsi="Times" w:hint="eastAsia"/>
          <w:szCs w:val="24"/>
          <w:lang w:eastAsia="ko-KR"/>
        </w:rPr>
        <w:t xml:space="preserve">, </w:t>
      </w:r>
      <w:r w:rsidR="00574001">
        <w:rPr>
          <w:rFonts w:ascii="Times" w:hAnsi="Times" w:hint="eastAsia"/>
          <w:szCs w:val="24"/>
          <w:lang w:eastAsia="ko-KR"/>
        </w:rPr>
        <w:t>number of SSBs per an RO</w:t>
      </w:r>
      <w:r w:rsidR="00C65BF9" w:rsidRPr="00E95679">
        <w:rPr>
          <w:rFonts w:ascii="Times" w:hAnsi="Times" w:hint="eastAsia"/>
          <w:szCs w:val="24"/>
          <w:lang w:eastAsia="ko-KR"/>
        </w:rPr>
        <w:t>, RACH partitio</w:t>
      </w:r>
      <w:r w:rsidR="00533E24">
        <w:rPr>
          <w:rFonts w:ascii="Times" w:hAnsi="Times" w:hint="eastAsia"/>
          <w:szCs w:val="24"/>
          <w:lang w:eastAsia="ko-KR"/>
        </w:rPr>
        <w:t>n</w:t>
      </w:r>
      <w:r w:rsidR="00C65BF9" w:rsidRPr="00E95679">
        <w:rPr>
          <w:rFonts w:ascii="Times" w:hAnsi="Times" w:hint="eastAsia"/>
          <w:szCs w:val="24"/>
          <w:lang w:eastAsia="ko-KR"/>
        </w:rPr>
        <w:t xml:space="preserve"> configuration</w:t>
      </w:r>
      <w:r w:rsidR="00533E24">
        <w:rPr>
          <w:rFonts w:ascii="Times" w:hAnsi="Times" w:hint="eastAsia"/>
          <w:szCs w:val="24"/>
          <w:lang w:eastAsia="ko-KR"/>
        </w:rPr>
        <w:t>, etc.</w:t>
      </w:r>
      <w:r w:rsidR="00C65BF9" w:rsidRPr="00E95679">
        <w:rPr>
          <w:rFonts w:ascii="Times" w:hAnsi="Times" w:hint="eastAsia"/>
          <w:szCs w:val="24"/>
          <w:lang w:eastAsia="ko-KR"/>
        </w:rPr>
        <w:t>)</w:t>
      </w:r>
      <w:r w:rsidR="00533E24">
        <w:rPr>
          <w:rFonts w:ascii="Times" w:hAnsi="Times" w:hint="eastAsia"/>
          <w:szCs w:val="24"/>
          <w:lang w:eastAsia="ko-KR"/>
        </w:rPr>
        <w:t xml:space="preserve"> between SBFD ROs and legacy ROs</w:t>
      </w:r>
      <w:r w:rsidR="00C65BF9" w:rsidRPr="00E95679">
        <w:rPr>
          <w:rFonts w:ascii="Times" w:hAnsi="Times" w:hint="eastAsia"/>
          <w:szCs w:val="24"/>
          <w:lang w:eastAsia="ko-KR"/>
        </w:rPr>
        <w:t xml:space="preserve">. </w:t>
      </w:r>
    </w:p>
    <w:p w14:paraId="1D2C49BA" w14:textId="1FDEC465" w:rsidR="00B82A18" w:rsidRDefault="008E7CCD" w:rsidP="00B82A18">
      <w:pPr>
        <w:jc w:val="both"/>
        <w:rPr>
          <w:lang w:val="en-US" w:eastAsia="ko-KR"/>
        </w:rPr>
      </w:pPr>
      <w:r>
        <w:rPr>
          <w:rFonts w:hint="eastAsia"/>
          <w:lang w:val="en-US" w:eastAsia="ko-KR"/>
        </w:rPr>
        <w:t>Meanwhile</w:t>
      </w:r>
      <w:r w:rsidR="009A6308">
        <w:rPr>
          <w:rFonts w:hint="eastAsia"/>
          <w:lang w:val="en-US" w:eastAsia="ko-KR"/>
        </w:rPr>
        <w:t>, according to MAC procedure, RA preamble transmission is performed as following steps:</w:t>
      </w:r>
    </w:p>
    <w:p w14:paraId="373C7DFB" w14:textId="7AE0C206" w:rsidR="009A6308" w:rsidRPr="00574001" w:rsidRDefault="00574001" w:rsidP="00574001">
      <w:pPr>
        <w:ind w:left="440"/>
        <w:jc w:val="both"/>
        <w:rPr>
          <w:lang w:val="en-US" w:eastAsia="ko-KR"/>
        </w:rPr>
      </w:pPr>
      <w:r>
        <w:rPr>
          <w:rFonts w:hint="eastAsia"/>
          <w:lang w:val="en-US" w:eastAsia="ko-KR"/>
        </w:rPr>
        <w:t xml:space="preserve">Step 1) </w:t>
      </w:r>
      <w:r w:rsidR="009A6308" w:rsidRPr="00574001">
        <w:rPr>
          <w:rFonts w:hint="eastAsia"/>
          <w:lang w:val="en-US" w:eastAsia="ko-KR"/>
        </w:rPr>
        <w:t>UL carrier selection, BWP operation</w:t>
      </w:r>
    </w:p>
    <w:p w14:paraId="2D2E9B29" w14:textId="3847A03F" w:rsidR="009A6308" w:rsidRPr="00574001" w:rsidRDefault="00574001" w:rsidP="00574001">
      <w:pPr>
        <w:ind w:left="440"/>
        <w:jc w:val="both"/>
        <w:rPr>
          <w:lang w:val="en-US" w:eastAsia="ko-KR"/>
        </w:rPr>
      </w:pPr>
      <w:r>
        <w:rPr>
          <w:rFonts w:hint="eastAsia"/>
          <w:lang w:val="en-US" w:eastAsia="ko-KR"/>
        </w:rPr>
        <w:t xml:space="preserve">Step 2) </w:t>
      </w:r>
      <w:r w:rsidR="009A6308" w:rsidRPr="00574001">
        <w:rPr>
          <w:rFonts w:hint="eastAsia"/>
          <w:lang w:val="en-US" w:eastAsia="ko-KR"/>
        </w:rPr>
        <w:t xml:space="preserve">RACH </w:t>
      </w:r>
      <w:r w:rsidR="009A6308" w:rsidRPr="00574001">
        <w:rPr>
          <w:lang w:val="en-US" w:eastAsia="ko-KR"/>
        </w:rPr>
        <w:t>p</w:t>
      </w:r>
      <w:r w:rsidR="009A6308" w:rsidRPr="00574001">
        <w:rPr>
          <w:rFonts w:hint="eastAsia"/>
          <w:lang w:val="en-US" w:eastAsia="ko-KR"/>
        </w:rPr>
        <w:t>a</w:t>
      </w:r>
      <w:r w:rsidR="009A6308" w:rsidRPr="00574001">
        <w:rPr>
          <w:lang w:val="en-US" w:eastAsia="ko-KR"/>
        </w:rPr>
        <w:t>rti</w:t>
      </w:r>
      <w:r w:rsidR="009A6308" w:rsidRPr="00574001">
        <w:rPr>
          <w:rFonts w:hint="eastAsia"/>
          <w:lang w:val="en-US" w:eastAsia="ko-KR"/>
        </w:rPr>
        <w:t>tion</w:t>
      </w:r>
      <w:r w:rsidR="009A6308" w:rsidRPr="00574001">
        <w:rPr>
          <w:lang w:val="en-US" w:eastAsia="ko-KR"/>
        </w:rPr>
        <w:t>ing</w:t>
      </w:r>
      <w:r w:rsidR="009A6308" w:rsidRPr="00574001">
        <w:rPr>
          <w:rFonts w:hint="eastAsia"/>
          <w:lang w:val="en-US" w:eastAsia="ko-KR"/>
        </w:rPr>
        <w:t xml:space="preserve"> procedure</w:t>
      </w:r>
    </w:p>
    <w:p w14:paraId="4706DB61" w14:textId="58CA1DBA" w:rsidR="009A6308" w:rsidRPr="00574001" w:rsidRDefault="009A6308" w:rsidP="00574001">
      <w:pPr>
        <w:pStyle w:val="ac"/>
        <w:numPr>
          <w:ilvl w:val="1"/>
          <w:numId w:val="44"/>
        </w:numPr>
        <w:ind w:leftChars="0"/>
        <w:jc w:val="both"/>
        <w:rPr>
          <w:lang w:val="en-US" w:eastAsia="ko-KR"/>
        </w:rPr>
      </w:pPr>
      <w:r w:rsidRPr="00574001">
        <w:rPr>
          <w:rFonts w:hint="eastAsia"/>
          <w:lang w:val="en-US" w:eastAsia="ko-KR"/>
        </w:rPr>
        <w:t xml:space="preserve">Based on the selected RACH partition, MAC entity </w:t>
      </w:r>
      <w:r w:rsidRPr="00E21E57">
        <w:rPr>
          <w:rFonts w:hint="eastAsia"/>
          <w:highlight w:val="yellow"/>
          <w:lang w:val="en-US" w:eastAsia="ko-KR"/>
        </w:rPr>
        <w:t>identifies RRC parameters based on the selected RACH partition (e.g., RACH-</w:t>
      </w:r>
      <w:proofErr w:type="spellStart"/>
      <w:r w:rsidRPr="00E21E57">
        <w:rPr>
          <w:rFonts w:hint="eastAsia"/>
          <w:highlight w:val="yellow"/>
          <w:lang w:val="en-US" w:eastAsia="ko-KR"/>
        </w:rPr>
        <w:t>ConfigGeneric</w:t>
      </w:r>
      <w:proofErr w:type="spellEnd"/>
      <w:r w:rsidR="00E21E57" w:rsidRPr="00E21E57">
        <w:rPr>
          <w:rFonts w:hint="eastAsia"/>
          <w:highlight w:val="yellow"/>
          <w:lang w:val="en-US" w:eastAsia="ko-KR"/>
        </w:rPr>
        <w:t xml:space="preserve"> including </w:t>
      </w:r>
      <w:proofErr w:type="spellStart"/>
      <w:r w:rsidR="00E21E57" w:rsidRPr="00E21E57">
        <w:rPr>
          <w:rFonts w:ascii="Times" w:hAnsi="Times" w:hint="eastAsia"/>
          <w:i/>
          <w:iCs/>
          <w:szCs w:val="24"/>
          <w:highlight w:val="yellow"/>
          <w:lang w:eastAsia="ko-KR"/>
        </w:rPr>
        <w:t>prach-ConfigurationIndex</w:t>
      </w:r>
      <w:proofErr w:type="spellEnd"/>
      <w:r w:rsidRPr="00574001">
        <w:rPr>
          <w:rFonts w:hint="eastAsia"/>
          <w:lang w:val="en-US" w:eastAsia="ko-KR"/>
        </w:rPr>
        <w:t xml:space="preserve">, </w:t>
      </w:r>
      <w:r w:rsidRPr="00574001">
        <w:rPr>
          <w:lang w:val="en-US" w:eastAsia="ko-KR"/>
        </w:rPr>
        <w:t>…</w:t>
      </w:r>
      <w:r w:rsidRPr="00574001">
        <w:rPr>
          <w:rFonts w:hint="eastAsia"/>
          <w:lang w:val="en-US" w:eastAsia="ko-KR"/>
        </w:rPr>
        <w:t>)</w:t>
      </w:r>
    </w:p>
    <w:p w14:paraId="491C34F9" w14:textId="63137A37" w:rsidR="009A6308" w:rsidRPr="00574001" w:rsidRDefault="00574001" w:rsidP="00574001">
      <w:pPr>
        <w:ind w:left="440"/>
        <w:jc w:val="both"/>
        <w:rPr>
          <w:lang w:val="en-US" w:eastAsia="ko-KR"/>
        </w:rPr>
      </w:pPr>
      <w:r>
        <w:rPr>
          <w:rFonts w:hint="eastAsia"/>
          <w:lang w:val="en-US" w:eastAsia="ko-KR"/>
        </w:rPr>
        <w:t xml:space="preserve">Step 3) </w:t>
      </w:r>
      <w:r w:rsidR="00E95679" w:rsidRPr="00574001">
        <w:rPr>
          <w:rFonts w:hint="eastAsia"/>
          <w:lang w:val="en-US" w:eastAsia="ko-KR"/>
        </w:rPr>
        <w:t>RA type selection, between 2-step RA and 4-step RA</w:t>
      </w:r>
    </w:p>
    <w:p w14:paraId="76074B02" w14:textId="6973774D" w:rsidR="00E95679" w:rsidRPr="00574001" w:rsidRDefault="00E95679" w:rsidP="00574001">
      <w:pPr>
        <w:pStyle w:val="ac"/>
        <w:numPr>
          <w:ilvl w:val="1"/>
          <w:numId w:val="44"/>
        </w:numPr>
        <w:ind w:leftChars="0"/>
        <w:jc w:val="both"/>
        <w:rPr>
          <w:lang w:val="en-US" w:eastAsia="ko-KR"/>
        </w:rPr>
      </w:pPr>
      <w:r w:rsidRPr="00574001">
        <w:rPr>
          <w:rFonts w:hint="eastAsia"/>
          <w:lang w:val="en-US" w:eastAsia="ko-KR"/>
        </w:rPr>
        <w:t>Based on the selected RA type, MAC variables are initialized based on the RRC parameters configured in RACH configuration for the selected RACH partition and RA type</w:t>
      </w:r>
    </w:p>
    <w:p w14:paraId="384499B2" w14:textId="490DC5CB" w:rsidR="00E95679" w:rsidRPr="00574001" w:rsidRDefault="00574001" w:rsidP="00574001">
      <w:pPr>
        <w:ind w:left="440"/>
        <w:jc w:val="both"/>
        <w:rPr>
          <w:lang w:val="en-US" w:eastAsia="ko-KR"/>
        </w:rPr>
      </w:pPr>
      <w:r>
        <w:rPr>
          <w:rFonts w:hint="eastAsia"/>
          <w:lang w:val="en-US" w:eastAsia="ko-KR"/>
        </w:rPr>
        <w:t xml:space="preserve">Step 4) </w:t>
      </w:r>
      <w:r w:rsidR="0034163B" w:rsidRPr="00574001">
        <w:rPr>
          <w:rFonts w:hint="eastAsia"/>
          <w:lang w:val="en-US" w:eastAsia="ko-KR"/>
        </w:rPr>
        <w:t>SSB selection, RA preamble selection, RO selection</w:t>
      </w:r>
    </w:p>
    <w:p w14:paraId="71670A63" w14:textId="7C1E7868" w:rsidR="0034163B" w:rsidRDefault="00971AA6" w:rsidP="00E95679">
      <w:pPr>
        <w:jc w:val="both"/>
        <w:rPr>
          <w:lang w:val="en-US" w:eastAsia="ko-KR"/>
        </w:rPr>
      </w:pPr>
      <w:r>
        <w:rPr>
          <w:rFonts w:hint="eastAsia"/>
          <w:lang w:val="en-US" w:eastAsia="ko-KR"/>
        </w:rPr>
        <w:t>In</w:t>
      </w:r>
      <w:r w:rsidR="008774F3">
        <w:rPr>
          <w:rFonts w:hint="eastAsia"/>
          <w:lang w:val="en-US" w:eastAsia="ko-KR"/>
        </w:rPr>
        <w:t xml:space="preserve"> other words, according to the current RA procedure, RRC parameters for this RA procedure are identified </w:t>
      </w:r>
      <w:r w:rsidR="0034163B">
        <w:rPr>
          <w:rFonts w:hint="eastAsia"/>
          <w:lang w:val="en-US" w:eastAsia="ko-KR"/>
        </w:rPr>
        <w:t xml:space="preserve">right </w:t>
      </w:r>
      <w:r>
        <w:rPr>
          <w:rFonts w:hint="eastAsia"/>
          <w:lang w:val="en-US" w:eastAsia="ko-KR"/>
        </w:rPr>
        <w:t>after the Step 2, i.e., selection of the RACH partition.</w:t>
      </w:r>
      <w:r w:rsidR="0034163B">
        <w:rPr>
          <w:rFonts w:hint="eastAsia"/>
          <w:lang w:val="en-US" w:eastAsia="ko-KR"/>
        </w:rPr>
        <w:t xml:space="preserve"> Therefore, given that the RA parameters in SBFD RACH configuration and legacy RACH configuration are different, selection between SBFD RACH configuration and legacy RACH configuration should be </w:t>
      </w:r>
      <w:r w:rsidR="00E44181">
        <w:rPr>
          <w:rFonts w:hint="eastAsia"/>
          <w:lang w:val="en-US" w:eastAsia="ko-KR"/>
        </w:rPr>
        <w:t xml:space="preserve">also </w:t>
      </w:r>
      <w:r w:rsidR="0034163B">
        <w:rPr>
          <w:rFonts w:hint="eastAsia"/>
          <w:lang w:val="en-US" w:eastAsia="ko-KR"/>
        </w:rPr>
        <w:t>determined</w:t>
      </w:r>
      <w:r>
        <w:rPr>
          <w:rFonts w:hint="eastAsia"/>
          <w:lang w:val="en-US" w:eastAsia="ko-KR"/>
        </w:rPr>
        <w:t xml:space="preserve"> during or after the Step 2</w:t>
      </w:r>
      <w:r w:rsidR="0034163B">
        <w:rPr>
          <w:rFonts w:hint="eastAsia"/>
          <w:lang w:val="en-US" w:eastAsia="ko-KR"/>
        </w:rPr>
        <w:t xml:space="preserve">, in order to </w:t>
      </w:r>
      <w:r w:rsidR="0034163B">
        <w:rPr>
          <w:lang w:val="en-US" w:eastAsia="ko-KR"/>
        </w:rPr>
        <w:t>initialize</w:t>
      </w:r>
      <w:r w:rsidR="0034163B">
        <w:rPr>
          <w:rFonts w:hint="eastAsia"/>
          <w:lang w:val="en-US" w:eastAsia="ko-KR"/>
        </w:rPr>
        <w:t xml:space="preserve"> the RRC parameters based on the corresponding RACH configuration</w:t>
      </w:r>
      <w:r>
        <w:rPr>
          <w:rFonts w:hint="eastAsia"/>
          <w:lang w:val="en-US" w:eastAsia="ko-KR"/>
        </w:rPr>
        <w:t xml:space="preserve">. Otherwise, it </w:t>
      </w:r>
      <w:r w:rsidR="0034163B">
        <w:rPr>
          <w:rFonts w:hint="eastAsia"/>
          <w:lang w:val="en-US" w:eastAsia="ko-KR"/>
        </w:rPr>
        <w:t xml:space="preserve">would be ambiguous that </w:t>
      </w:r>
      <w:r w:rsidR="00E44181">
        <w:rPr>
          <w:rFonts w:hint="eastAsia"/>
          <w:lang w:val="en-US" w:eastAsia="ko-KR"/>
        </w:rPr>
        <w:t xml:space="preserve">which </w:t>
      </w:r>
      <w:r w:rsidR="0034163B">
        <w:rPr>
          <w:rFonts w:hint="eastAsia"/>
          <w:lang w:val="en-US" w:eastAsia="ko-KR"/>
        </w:rPr>
        <w:t xml:space="preserve">RA </w:t>
      </w:r>
      <w:r w:rsidR="0034163B">
        <w:rPr>
          <w:lang w:val="en-US" w:eastAsia="ko-KR"/>
        </w:rPr>
        <w:t>parameters</w:t>
      </w:r>
      <w:r w:rsidR="0034163B">
        <w:rPr>
          <w:rFonts w:hint="eastAsia"/>
          <w:lang w:val="en-US" w:eastAsia="ko-KR"/>
        </w:rPr>
        <w:t xml:space="preserve"> </w:t>
      </w:r>
      <w:r w:rsidR="008774F3">
        <w:rPr>
          <w:rFonts w:hint="eastAsia"/>
          <w:lang w:val="en-US" w:eastAsia="ko-KR"/>
        </w:rPr>
        <w:t>should be</w:t>
      </w:r>
      <w:r w:rsidR="0034163B">
        <w:rPr>
          <w:rFonts w:hint="eastAsia"/>
          <w:lang w:val="en-US" w:eastAsia="ko-KR"/>
        </w:rPr>
        <w:t xml:space="preserve"> applied in the following procedure, e.g., for the selection of RA type, SSB, and RA preamble group</w:t>
      </w:r>
      <w:r w:rsidR="008E7CCD">
        <w:rPr>
          <w:rFonts w:hint="eastAsia"/>
          <w:lang w:val="en-US" w:eastAsia="ko-KR"/>
        </w:rPr>
        <w:t>, etc.,</w:t>
      </w:r>
      <w:r w:rsidR="00E44181">
        <w:rPr>
          <w:rFonts w:hint="eastAsia"/>
          <w:lang w:val="en-US" w:eastAsia="ko-KR"/>
        </w:rPr>
        <w:t xml:space="preserve"> between the RA parameters from SBFD RACH configuration and legacy RACH configuration</w:t>
      </w:r>
      <w:r w:rsidR="0034163B">
        <w:rPr>
          <w:rFonts w:hint="eastAsia"/>
          <w:lang w:val="en-US" w:eastAsia="ko-KR"/>
        </w:rPr>
        <w:t xml:space="preserve">. </w:t>
      </w:r>
    </w:p>
    <w:p w14:paraId="6E368B28" w14:textId="6E6F7CCE" w:rsidR="0034163B" w:rsidRDefault="0034163B" w:rsidP="0034163B">
      <w:pPr>
        <w:jc w:val="both"/>
        <w:rPr>
          <w:lang w:val="en-US" w:eastAsia="ko-KR"/>
        </w:rPr>
      </w:pPr>
      <w:r w:rsidRPr="00A91DC7">
        <w:rPr>
          <w:rFonts w:hint="eastAsia"/>
          <w:b/>
          <w:bCs/>
          <w:lang w:val="en-US" w:eastAsia="ko-KR"/>
        </w:rPr>
        <w:t xml:space="preserve">Proposal </w:t>
      </w:r>
      <w:r w:rsidR="00120CDC">
        <w:rPr>
          <w:rFonts w:hint="eastAsia"/>
          <w:b/>
          <w:bCs/>
          <w:lang w:val="en-US" w:eastAsia="ko-KR"/>
        </w:rPr>
        <w:t>5</w:t>
      </w:r>
      <w:r w:rsidRPr="00A91DC7">
        <w:rPr>
          <w:rFonts w:hint="eastAsia"/>
          <w:b/>
          <w:bCs/>
          <w:lang w:val="en-US" w:eastAsia="ko-KR"/>
        </w:rPr>
        <w:t>.</w:t>
      </w:r>
      <w:r>
        <w:rPr>
          <w:rFonts w:hint="eastAsia"/>
          <w:lang w:val="en-US" w:eastAsia="ko-KR"/>
        </w:rPr>
        <w:t xml:space="preserve"> For RACH configuration Option 2, whether the SBFD-aware UE performs RA procedure using the legacy RACH configuration or additional RACH configuration should be determined </w:t>
      </w:r>
      <w:r w:rsidR="008774F3">
        <w:rPr>
          <w:lang w:val="en-US" w:eastAsia="ko-KR"/>
        </w:rPr>
        <w:t>before</w:t>
      </w:r>
      <w:r w:rsidR="008774F3">
        <w:rPr>
          <w:rFonts w:hint="eastAsia"/>
          <w:lang w:val="en-US" w:eastAsia="ko-KR"/>
        </w:rPr>
        <w:t xml:space="preserve"> the RA type selection</w:t>
      </w:r>
      <w:r>
        <w:rPr>
          <w:rFonts w:hint="eastAsia"/>
          <w:lang w:val="en-US" w:eastAsia="ko-KR"/>
        </w:rPr>
        <w:t>.</w:t>
      </w:r>
    </w:p>
    <w:p w14:paraId="32B507DD" w14:textId="652E5176" w:rsidR="00E44181" w:rsidRDefault="0034163B" w:rsidP="005B5F65">
      <w:pPr>
        <w:jc w:val="both"/>
        <w:rPr>
          <w:lang w:val="en-US" w:eastAsia="ko-KR"/>
        </w:rPr>
      </w:pPr>
      <w:r>
        <w:rPr>
          <w:rFonts w:hint="eastAsia"/>
          <w:lang w:val="en-US" w:eastAsia="ko-KR"/>
        </w:rPr>
        <w:t xml:space="preserve">In this sense, </w:t>
      </w:r>
      <w:r w:rsidR="005B5F65">
        <w:rPr>
          <w:rFonts w:hint="eastAsia"/>
          <w:lang w:val="en-US" w:eastAsia="ko-KR"/>
        </w:rPr>
        <w:t>it cannot be determined by UE implementation (i.e., Option A2) for the selection between the SBFD RO configured in SBFD RA</w:t>
      </w:r>
      <w:r w:rsidR="00682F9D">
        <w:rPr>
          <w:rFonts w:hint="eastAsia"/>
          <w:lang w:val="en-US" w:eastAsia="ko-KR"/>
        </w:rPr>
        <w:t>CH</w:t>
      </w:r>
      <w:r w:rsidR="005B5F65">
        <w:rPr>
          <w:rFonts w:hint="eastAsia"/>
          <w:lang w:val="en-US" w:eastAsia="ko-KR"/>
        </w:rPr>
        <w:t xml:space="preserve"> configuration and legacy RO configured in legacy RA</w:t>
      </w:r>
      <w:r w:rsidR="00682F9D">
        <w:rPr>
          <w:rFonts w:hint="eastAsia"/>
          <w:lang w:val="en-US" w:eastAsia="ko-KR"/>
        </w:rPr>
        <w:t>CH</w:t>
      </w:r>
      <w:r w:rsidR="005B5F65">
        <w:rPr>
          <w:rFonts w:hint="eastAsia"/>
          <w:lang w:val="en-US" w:eastAsia="ko-KR"/>
        </w:rPr>
        <w:t xml:space="preserve"> configuration. That is, some predefined rule/</w:t>
      </w:r>
      <w:r w:rsidR="005B5F65">
        <w:rPr>
          <w:lang w:val="en-US" w:eastAsia="ko-KR"/>
        </w:rPr>
        <w:t>condition</w:t>
      </w:r>
      <w:r w:rsidR="005B5F65">
        <w:rPr>
          <w:rFonts w:hint="eastAsia"/>
          <w:lang w:val="en-US" w:eastAsia="ko-KR"/>
        </w:rPr>
        <w:t xml:space="preserve">s to select between the SBFD RO and legacy RO (i.e., Option A1) </w:t>
      </w:r>
      <w:r w:rsidR="008A7991">
        <w:rPr>
          <w:rFonts w:hint="eastAsia"/>
          <w:lang w:val="en-US" w:eastAsia="ko-KR"/>
        </w:rPr>
        <w:t>is needed</w:t>
      </w:r>
      <w:r>
        <w:rPr>
          <w:rFonts w:hint="eastAsia"/>
          <w:lang w:val="en-US" w:eastAsia="ko-KR"/>
        </w:rPr>
        <w:t>, since the corresponding RA</w:t>
      </w:r>
      <w:r w:rsidR="00E44181">
        <w:rPr>
          <w:rFonts w:hint="eastAsia"/>
          <w:lang w:val="en-US" w:eastAsia="ko-KR"/>
        </w:rPr>
        <w:t xml:space="preserve"> </w:t>
      </w:r>
      <w:r w:rsidR="00E44181">
        <w:rPr>
          <w:lang w:val="en-US" w:eastAsia="ko-KR"/>
        </w:rPr>
        <w:t>parameters</w:t>
      </w:r>
      <w:r w:rsidR="00E44181">
        <w:rPr>
          <w:rFonts w:hint="eastAsia"/>
          <w:lang w:val="en-US" w:eastAsia="ko-KR"/>
        </w:rPr>
        <w:t xml:space="preserve"> </w:t>
      </w:r>
      <w:r w:rsidR="00437917">
        <w:rPr>
          <w:rFonts w:hint="eastAsia"/>
          <w:lang w:val="en-US" w:eastAsia="ko-KR"/>
        </w:rPr>
        <w:t xml:space="preserve">for the following procedure </w:t>
      </w:r>
      <w:r w:rsidR="00E44181">
        <w:rPr>
          <w:rFonts w:hint="eastAsia"/>
          <w:lang w:val="en-US" w:eastAsia="ko-KR"/>
        </w:rPr>
        <w:t xml:space="preserve">should be determined, </w:t>
      </w:r>
      <w:r w:rsidR="00437917">
        <w:rPr>
          <w:rFonts w:hint="eastAsia"/>
          <w:lang w:val="en-US" w:eastAsia="ko-KR"/>
        </w:rPr>
        <w:t xml:space="preserve">e.g., </w:t>
      </w:r>
      <w:r w:rsidR="008A7991">
        <w:rPr>
          <w:rFonts w:hint="eastAsia"/>
          <w:lang w:val="en-US" w:eastAsia="ko-KR"/>
        </w:rPr>
        <w:t xml:space="preserve">for </w:t>
      </w:r>
      <w:r w:rsidR="00437917">
        <w:rPr>
          <w:rFonts w:hint="eastAsia"/>
          <w:lang w:val="en-US" w:eastAsia="ko-KR"/>
        </w:rPr>
        <w:t>RA type selection, SSB selection, and RO determination</w:t>
      </w:r>
      <w:r w:rsidR="00E44181">
        <w:rPr>
          <w:rFonts w:hint="eastAsia"/>
          <w:lang w:val="en-US" w:eastAsia="ko-KR"/>
        </w:rPr>
        <w:t xml:space="preserve">. In our view, for SBFD-aware UE, SBFD RACH configuration should be prioritized over legacy RACH </w:t>
      </w:r>
      <w:r w:rsidR="00E44181">
        <w:rPr>
          <w:lang w:val="en-US" w:eastAsia="ko-KR"/>
        </w:rPr>
        <w:t>configuration</w:t>
      </w:r>
      <w:r w:rsidR="00437917">
        <w:rPr>
          <w:rFonts w:hint="eastAsia"/>
          <w:lang w:val="en-US" w:eastAsia="ko-KR"/>
        </w:rPr>
        <w:t>, since the legacy UE would not use the SBFD RACH configuration</w:t>
      </w:r>
      <w:r w:rsidR="00E44181">
        <w:rPr>
          <w:rFonts w:hint="eastAsia"/>
          <w:lang w:val="en-US" w:eastAsia="ko-KR"/>
        </w:rPr>
        <w:t>. In other words, for SBFD-aware UE,</w:t>
      </w:r>
    </w:p>
    <w:p w14:paraId="12B15D2F" w14:textId="3CF81720" w:rsidR="0034163B" w:rsidRDefault="00E44181" w:rsidP="00E44181">
      <w:pPr>
        <w:pStyle w:val="ac"/>
        <w:numPr>
          <w:ilvl w:val="0"/>
          <w:numId w:val="44"/>
        </w:numPr>
        <w:ind w:leftChars="0"/>
        <w:jc w:val="both"/>
        <w:rPr>
          <w:lang w:val="en-US" w:eastAsia="ko-KR"/>
        </w:rPr>
      </w:pPr>
      <w:r w:rsidRPr="00E44181">
        <w:rPr>
          <w:rFonts w:hint="eastAsia"/>
          <w:lang w:val="en-US" w:eastAsia="ko-KR"/>
        </w:rPr>
        <w:t>if the SBFD RACH configuration is configured</w:t>
      </w:r>
      <w:r>
        <w:rPr>
          <w:rFonts w:hint="eastAsia"/>
          <w:lang w:val="en-US" w:eastAsia="ko-KR"/>
        </w:rPr>
        <w:t xml:space="preserve">, RA is performed </w:t>
      </w:r>
      <w:r>
        <w:rPr>
          <w:lang w:val="en-US" w:eastAsia="ko-KR"/>
        </w:rPr>
        <w:t>using</w:t>
      </w:r>
      <w:r>
        <w:rPr>
          <w:rFonts w:hint="eastAsia"/>
          <w:lang w:val="en-US" w:eastAsia="ko-KR"/>
        </w:rPr>
        <w:t xml:space="preserve"> </w:t>
      </w:r>
      <w:r w:rsidRPr="00E44181">
        <w:rPr>
          <w:rFonts w:hint="eastAsia"/>
          <w:lang w:val="en-US" w:eastAsia="ko-KR"/>
        </w:rPr>
        <w:t>SBFD RACH configuration</w:t>
      </w:r>
    </w:p>
    <w:p w14:paraId="519EE51F" w14:textId="4BA887E5" w:rsidR="00E44181" w:rsidRDefault="00E44181" w:rsidP="00E44181">
      <w:pPr>
        <w:pStyle w:val="ac"/>
        <w:numPr>
          <w:ilvl w:val="1"/>
          <w:numId w:val="44"/>
        </w:numPr>
        <w:ind w:leftChars="0"/>
        <w:jc w:val="both"/>
        <w:rPr>
          <w:lang w:val="en-US" w:eastAsia="ko-KR"/>
        </w:rPr>
      </w:pPr>
      <w:r>
        <w:rPr>
          <w:rFonts w:hint="eastAsia"/>
          <w:lang w:val="en-US" w:eastAsia="ko-KR"/>
        </w:rPr>
        <w:t xml:space="preserve">Some additional conditions to use </w:t>
      </w:r>
      <w:r w:rsidRPr="00E44181">
        <w:rPr>
          <w:rFonts w:hint="eastAsia"/>
          <w:lang w:val="en-US" w:eastAsia="ko-KR"/>
        </w:rPr>
        <w:t>SBFD RACH configuration</w:t>
      </w:r>
      <w:r>
        <w:rPr>
          <w:rFonts w:hint="eastAsia"/>
          <w:lang w:val="en-US" w:eastAsia="ko-KR"/>
        </w:rPr>
        <w:t xml:space="preserve"> can be defined, e.g., RSRP </w:t>
      </w:r>
      <w:r>
        <w:rPr>
          <w:lang w:val="en-US" w:eastAsia="ko-KR"/>
        </w:rPr>
        <w:t>threshold</w:t>
      </w:r>
      <w:r>
        <w:rPr>
          <w:rFonts w:hint="eastAsia"/>
          <w:lang w:val="en-US" w:eastAsia="ko-KR"/>
        </w:rPr>
        <w:t>.</w:t>
      </w:r>
    </w:p>
    <w:p w14:paraId="1B566ECD" w14:textId="3FD50B10" w:rsidR="00E44181" w:rsidRPr="00E44181" w:rsidRDefault="00E44181" w:rsidP="00E44181">
      <w:pPr>
        <w:pStyle w:val="ac"/>
        <w:numPr>
          <w:ilvl w:val="0"/>
          <w:numId w:val="44"/>
        </w:numPr>
        <w:ind w:leftChars="0"/>
        <w:jc w:val="both"/>
        <w:rPr>
          <w:lang w:val="en-US" w:eastAsia="ko-KR"/>
        </w:rPr>
      </w:pPr>
      <w:r>
        <w:rPr>
          <w:rFonts w:hint="eastAsia"/>
          <w:lang w:val="en-US" w:eastAsia="ko-KR"/>
        </w:rPr>
        <w:lastRenderedPageBreak/>
        <w:t xml:space="preserve">Otherwise, RA is performed </w:t>
      </w:r>
      <w:r>
        <w:rPr>
          <w:lang w:val="en-US" w:eastAsia="ko-KR"/>
        </w:rPr>
        <w:t>using</w:t>
      </w:r>
      <w:r>
        <w:rPr>
          <w:rFonts w:hint="eastAsia"/>
          <w:lang w:val="en-US" w:eastAsia="ko-KR"/>
        </w:rPr>
        <w:t xml:space="preserve"> legacy</w:t>
      </w:r>
      <w:r w:rsidRPr="00E44181">
        <w:rPr>
          <w:rFonts w:hint="eastAsia"/>
          <w:lang w:val="en-US" w:eastAsia="ko-KR"/>
        </w:rPr>
        <w:t xml:space="preserve"> RACH configuration</w:t>
      </w:r>
    </w:p>
    <w:p w14:paraId="5B70C623" w14:textId="38AB72CB" w:rsidR="00E44181" w:rsidRDefault="00E44181" w:rsidP="00E44181">
      <w:pPr>
        <w:jc w:val="both"/>
        <w:rPr>
          <w:lang w:val="en-US" w:eastAsia="ko-KR"/>
        </w:rPr>
      </w:pPr>
      <w:r w:rsidRPr="00A91DC7">
        <w:rPr>
          <w:rFonts w:hint="eastAsia"/>
          <w:b/>
          <w:bCs/>
          <w:lang w:val="en-US" w:eastAsia="ko-KR"/>
        </w:rPr>
        <w:t xml:space="preserve">Proposal </w:t>
      </w:r>
      <w:r w:rsidR="00120CDC">
        <w:rPr>
          <w:rFonts w:hint="eastAsia"/>
          <w:b/>
          <w:bCs/>
          <w:lang w:val="en-US" w:eastAsia="ko-KR"/>
        </w:rPr>
        <w:t>6</w:t>
      </w:r>
      <w:r w:rsidRPr="00A91DC7">
        <w:rPr>
          <w:rFonts w:hint="eastAsia"/>
          <w:b/>
          <w:bCs/>
          <w:lang w:val="en-US" w:eastAsia="ko-KR"/>
        </w:rPr>
        <w:t>.</w:t>
      </w:r>
      <w:r>
        <w:rPr>
          <w:rFonts w:hint="eastAsia"/>
          <w:lang w:val="en-US" w:eastAsia="ko-KR"/>
        </w:rPr>
        <w:t xml:space="preserve"> For RACH configuration Option 2, SBFD-aware UE performs RA procedure using the SBFD RACH configuration, if it is configured. Additional </w:t>
      </w:r>
      <w:r w:rsidR="00345C5C">
        <w:rPr>
          <w:lang w:val="en-US" w:eastAsia="ko-KR"/>
        </w:rPr>
        <w:t>conditions</w:t>
      </w:r>
      <w:r>
        <w:rPr>
          <w:rFonts w:hint="eastAsia"/>
          <w:lang w:val="en-US" w:eastAsia="ko-KR"/>
        </w:rPr>
        <w:t xml:space="preserve"> to use SBFD RACH configuration (e.g., RSRP threshold) can be defined, based on RAN1 discussion.</w:t>
      </w:r>
    </w:p>
    <w:p w14:paraId="0F78FA6B" w14:textId="4E73EE85" w:rsidR="00872F68" w:rsidRPr="005A49EF" w:rsidRDefault="005A49EF" w:rsidP="00E95679">
      <w:pPr>
        <w:jc w:val="both"/>
        <w:rPr>
          <w:lang w:eastAsia="ko-KR"/>
        </w:rPr>
      </w:pPr>
      <w:r>
        <w:rPr>
          <w:rFonts w:hint="eastAsia"/>
          <w:lang w:val="en-US" w:eastAsia="ko-KR"/>
        </w:rPr>
        <w:t>Similarly</w:t>
      </w:r>
      <w:r w:rsidR="008774F3">
        <w:rPr>
          <w:rFonts w:hint="eastAsia"/>
          <w:lang w:val="en-US" w:eastAsia="ko-KR"/>
        </w:rPr>
        <w:t>,</w:t>
      </w:r>
      <w:r>
        <w:rPr>
          <w:rFonts w:hint="eastAsia"/>
          <w:lang w:val="en-US" w:eastAsia="ko-KR"/>
        </w:rPr>
        <w:t xml:space="preserve"> for</w:t>
      </w:r>
      <w:r w:rsidR="008774F3">
        <w:rPr>
          <w:rFonts w:hint="eastAsia"/>
          <w:lang w:val="en-US" w:eastAsia="ko-KR"/>
        </w:rPr>
        <w:t xml:space="preserve"> </w:t>
      </w:r>
      <w:r w:rsidRPr="00836D9F">
        <w:t>re-attempt</w:t>
      </w:r>
      <w:r>
        <w:rPr>
          <w:rFonts w:hint="eastAsia"/>
          <w:lang w:eastAsia="ko-KR"/>
        </w:rPr>
        <w:t xml:space="preserve"> </w:t>
      </w:r>
      <w:r w:rsidRPr="00836D9F">
        <w:t>in one random access procedure</w:t>
      </w:r>
      <w:r>
        <w:rPr>
          <w:rFonts w:hint="eastAsia"/>
          <w:lang w:eastAsia="ko-KR"/>
        </w:rPr>
        <w:t>, following options can be considered based on RAN1#118</w:t>
      </w:r>
      <w:r w:rsidR="005B5F65">
        <w:rPr>
          <w:rFonts w:hint="eastAsia"/>
          <w:lang w:eastAsia="ko-KR"/>
        </w:rPr>
        <w:t xml:space="preserve"> discussion</w:t>
      </w:r>
      <w:r w:rsidR="0077299A">
        <w:rPr>
          <w:rFonts w:hint="eastAsia"/>
          <w:lang w:eastAsia="ko-KR"/>
        </w:rPr>
        <w:t xml:space="preserve"> [3]</w:t>
      </w:r>
      <w:r>
        <w:rPr>
          <w:rFonts w:hint="eastAsia"/>
          <w:lang w:eastAsia="ko-KR"/>
        </w:rPr>
        <w:t>:</w:t>
      </w:r>
    </w:p>
    <w:tbl>
      <w:tblPr>
        <w:tblStyle w:val="ab"/>
        <w:tblW w:w="0" w:type="auto"/>
        <w:tblLook w:val="04A0" w:firstRow="1" w:lastRow="0" w:firstColumn="1" w:lastColumn="0" w:noHBand="0" w:noVBand="1"/>
      </w:tblPr>
      <w:tblGrid>
        <w:gridCol w:w="9631"/>
      </w:tblGrid>
      <w:tr w:rsidR="008774F3" w14:paraId="7AFA8DA0" w14:textId="77777777" w:rsidTr="008774F3">
        <w:tc>
          <w:tcPr>
            <w:tcW w:w="9631" w:type="dxa"/>
          </w:tcPr>
          <w:p w14:paraId="60EB52A4" w14:textId="77777777" w:rsidR="005A49EF" w:rsidRPr="00836D9F" w:rsidRDefault="005A49EF" w:rsidP="005A49EF">
            <w:r w:rsidRPr="00836D9F">
              <w:rPr>
                <w:highlight w:val="green"/>
              </w:rPr>
              <w:t>Agreement</w:t>
            </w:r>
          </w:p>
          <w:p w14:paraId="3ECE5B02" w14:textId="77777777" w:rsidR="005A49EF" w:rsidRPr="00836D9F" w:rsidRDefault="005A49EF" w:rsidP="005A49EF">
            <w:r w:rsidRPr="00836D9F">
              <w:t xml:space="preserve">For SBFD aware UEs and </w:t>
            </w:r>
            <w:r w:rsidRPr="001E4059">
              <w:rPr>
                <w:highlight w:val="yellow"/>
              </w:rPr>
              <w:t>RACH configuration Option 1 with Alt 1-1</w:t>
            </w:r>
            <w:r w:rsidRPr="00836D9F">
              <w:t>, consider the following options for PRACH transmission re-attempt in one random access procedure:</w:t>
            </w:r>
          </w:p>
          <w:p w14:paraId="0D86381E" w14:textId="77777777" w:rsidR="005A49EF" w:rsidRPr="00836D9F" w:rsidRDefault="005A49EF" w:rsidP="005A49EF">
            <w:pPr>
              <w:numPr>
                <w:ilvl w:val="0"/>
                <w:numId w:val="52"/>
              </w:numPr>
              <w:spacing w:after="0" w:line="278" w:lineRule="auto"/>
              <w:rPr>
                <w:lang w:eastAsia="x-none"/>
              </w:rPr>
            </w:pPr>
            <w:r w:rsidRPr="00836D9F">
              <w:rPr>
                <w:lang w:eastAsia="x-none"/>
              </w:rPr>
              <w:t>Option 1: Always use ROs of the same type (i.e., legacy-RO or Additional-RO) as the earlier PRACH transmission for the rest of the random access procedure</w:t>
            </w:r>
          </w:p>
          <w:p w14:paraId="712388F3" w14:textId="77777777" w:rsidR="005A49EF" w:rsidRPr="00836D9F" w:rsidRDefault="005A49EF" w:rsidP="005A49EF">
            <w:pPr>
              <w:numPr>
                <w:ilvl w:val="0"/>
                <w:numId w:val="52"/>
              </w:numPr>
              <w:spacing w:after="0" w:line="278" w:lineRule="auto"/>
              <w:rPr>
                <w:lang w:eastAsia="x-none"/>
              </w:rPr>
            </w:pPr>
            <w:r w:rsidRPr="00836D9F">
              <w:rPr>
                <w:lang w:eastAsia="x-none"/>
              </w:rPr>
              <w:t>Option 2: First use ROs of the same type as the earlier PRACH transmission for a certain number of times, and if certain conditions are met, then use ROs of the other type for the rest of the random access procedure</w:t>
            </w:r>
          </w:p>
          <w:p w14:paraId="7B49B900" w14:textId="77777777" w:rsidR="005A49EF" w:rsidRPr="00A84168" w:rsidRDefault="005A49EF" w:rsidP="005A49EF">
            <w:pPr>
              <w:numPr>
                <w:ilvl w:val="0"/>
                <w:numId w:val="52"/>
              </w:numPr>
              <w:spacing w:after="0" w:line="278" w:lineRule="auto"/>
              <w:rPr>
                <w:lang w:eastAsia="x-none"/>
              </w:rPr>
            </w:pPr>
            <w:r w:rsidRPr="00A84168">
              <w:rPr>
                <w:lang w:eastAsia="x-none"/>
              </w:rPr>
              <w:t>Option 3: Independently select legacy-ROs or additional-ROs for each PRACH transmission re-attempt in one random access procedure</w:t>
            </w:r>
          </w:p>
          <w:p w14:paraId="564B3666" w14:textId="77777777" w:rsidR="005A49EF" w:rsidRPr="00836D9F" w:rsidRDefault="005A49EF" w:rsidP="005A49EF"/>
          <w:p w14:paraId="1E72DB92" w14:textId="77777777" w:rsidR="005A49EF" w:rsidRPr="00836D9F" w:rsidRDefault="005A49EF" w:rsidP="005A49EF">
            <w:r w:rsidRPr="00836D9F">
              <w:rPr>
                <w:highlight w:val="green"/>
              </w:rPr>
              <w:t>Agreement</w:t>
            </w:r>
          </w:p>
          <w:p w14:paraId="375E34D3" w14:textId="77777777" w:rsidR="005A49EF" w:rsidRPr="00A84168" w:rsidRDefault="005A49EF" w:rsidP="005A49EF">
            <w:r w:rsidRPr="00836D9F">
              <w:t xml:space="preserve">For SBFD aware UEs and </w:t>
            </w:r>
            <w:r w:rsidRPr="001E4059">
              <w:rPr>
                <w:highlight w:val="green"/>
              </w:rPr>
              <w:t>RACH configuration Option 2</w:t>
            </w:r>
            <w:r w:rsidRPr="00836D9F">
              <w:t xml:space="preserve">, consider the following options for PRACH transmission </w:t>
            </w:r>
            <w:r w:rsidRPr="00A84168">
              <w:t>re-attempt in one random access procedure:</w:t>
            </w:r>
          </w:p>
          <w:p w14:paraId="341D52C0" w14:textId="77777777" w:rsidR="005A49EF" w:rsidRPr="00A84168" w:rsidRDefault="005A49EF" w:rsidP="005A49EF">
            <w:pPr>
              <w:numPr>
                <w:ilvl w:val="0"/>
                <w:numId w:val="53"/>
              </w:numPr>
              <w:spacing w:after="0" w:line="278" w:lineRule="auto"/>
              <w:rPr>
                <w:lang w:eastAsia="x-none"/>
              </w:rPr>
            </w:pPr>
            <w:r w:rsidRPr="00A84168">
              <w:rPr>
                <w:lang w:eastAsia="x-none"/>
              </w:rPr>
              <w:t xml:space="preserve">Option 1: </w:t>
            </w:r>
            <w:bookmarkStart w:id="6" w:name="_Hlk178812292"/>
            <w:r w:rsidRPr="00A84168">
              <w:rPr>
                <w:lang w:eastAsia="x-none"/>
              </w:rPr>
              <w:t>Always use ROs of the same type (i.e., legacy-RO or Additional-RO) as the earlier PRACH transmission for the rest of the random access procedure</w:t>
            </w:r>
            <w:bookmarkEnd w:id="6"/>
          </w:p>
          <w:p w14:paraId="63FC7041" w14:textId="77777777" w:rsidR="005A49EF" w:rsidRPr="00A84168" w:rsidRDefault="005A49EF" w:rsidP="005A49EF">
            <w:pPr>
              <w:numPr>
                <w:ilvl w:val="0"/>
                <w:numId w:val="53"/>
              </w:numPr>
              <w:spacing w:after="0" w:line="278" w:lineRule="auto"/>
              <w:rPr>
                <w:lang w:eastAsia="x-none"/>
              </w:rPr>
            </w:pPr>
            <w:r w:rsidRPr="00A84168">
              <w:rPr>
                <w:lang w:eastAsia="x-none"/>
              </w:rPr>
              <w:t xml:space="preserve">Option 2: </w:t>
            </w:r>
            <w:bookmarkStart w:id="7" w:name="_Hlk178812301"/>
            <w:r w:rsidRPr="00A84168">
              <w:rPr>
                <w:lang w:eastAsia="x-none"/>
              </w:rPr>
              <w:t>First use ROs of the same type as the earlier PRACH transmission for a certain number of times, and if certain conditions are met, then use ROs of the other type for the rest of the random access procedure</w:t>
            </w:r>
            <w:bookmarkEnd w:id="7"/>
          </w:p>
          <w:p w14:paraId="666B6C04" w14:textId="77777777" w:rsidR="005A49EF" w:rsidRPr="00A84168" w:rsidRDefault="005A49EF" w:rsidP="005A49EF">
            <w:pPr>
              <w:numPr>
                <w:ilvl w:val="0"/>
                <w:numId w:val="53"/>
              </w:numPr>
              <w:spacing w:after="0" w:line="278" w:lineRule="auto"/>
              <w:rPr>
                <w:lang w:eastAsia="x-none"/>
              </w:rPr>
            </w:pPr>
            <w:r w:rsidRPr="00A84168">
              <w:rPr>
                <w:lang w:eastAsia="x-none"/>
              </w:rPr>
              <w:t xml:space="preserve">Option 3: </w:t>
            </w:r>
            <w:bookmarkStart w:id="8" w:name="_Hlk178812313"/>
            <w:r w:rsidRPr="00A84168">
              <w:rPr>
                <w:lang w:eastAsia="x-none"/>
              </w:rPr>
              <w:t>Independently select legacy-ROs or additional-ROs for each PRACH transmission re-attempt in one random access procedure</w:t>
            </w:r>
          </w:p>
          <w:bookmarkEnd w:id="8"/>
          <w:p w14:paraId="597BBC7B" w14:textId="470D365C" w:rsidR="008774F3" w:rsidRPr="005A49EF" w:rsidRDefault="008774F3" w:rsidP="005A49EF">
            <w:pPr>
              <w:spacing w:after="0" w:line="240" w:lineRule="auto"/>
              <w:rPr>
                <w:rFonts w:ascii="Times" w:hAnsi="Times"/>
                <w:szCs w:val="24"/>
                <w:lang w:eastAsia="x-none"/>
              </w:rPr>
            </w:pPr>
          </w:p>
        </w:tc>
      </w:tr>
    </w:tbl>
    <w:p w14:paraId="125F1329" w14:textId="389059A9" w:rsidR="00A81943" w:rsidRDefault="00A81943" w:rsidP="00A81943">
      <w:pPr>
        <w:pStyle w:val="ac"/>
        <w:numPr>
          <w:ilvl w:val="0"/>
          <w:numId w:val="44"/>
        </w:numPr>
        <w:ind w:leftChars="0"/>
        <w:jc w:val="both"/>
        <w:rPr>
          <w:lang w:val="en-US" w:eastAsia="ko-KR"/>
        </w:rPr>
      </w:pPr>
      <w:r>
        <w:rPr>
          <w:rFonts w:hint="eastAsia"/>
          <w:lang w:val="en-US" w:eastAsia="ko-KR"/>
        </w:rPr>
        <w:t>Option B1:</w:t>
      </w:r>
      <w:r w:rsidRPr="00C31DFF">
        <w:t xml:space="preserve"> </w:t>
      </w:r>
      <w:r w:rsidRPr="00A81943">
        <w:rPr>
          <w:lang w:val="en-US" w:eastAsia="ko-KR"/>
        </w:rPr>
        <w:t>Always use ROs of the same type (i.e., legacy-RO or Additional-RO) as the earlier PRACH transmission for the rest of the random access procedure</w:t>
      </w:r>
    </w:p>
    <w:p w14:paraId="646ECAFB" w14:textId="63515A67" w:rsidR="00A81943" w:rsidRDefault="00A81943" w:rsidP="00A81943">
      <w:pPr>
        <w:pStyle w:val="ac"/>
        <w:numPr>
          <w:ilvl w:val="0"/>
          <w:numId w:val="44"/>
        </w:numPr>
        <w:ind w:leftChars="0"/>
        <w:jc w:val="both"/>
        <w:rPr>
          <w:lang w:val="en-US" w:eastAsia="ko-KR"/>
        </w:rPr>
      </w:pPr>
      <w:r>
        <w:rPr>
          <w:rFonts w:hint="eastAsia"/>
          <w:lang w:val="en-US" w:eastAsia="ko-KR"/>
        </w:rPr>
        <w:t>Option B2:</w:t>
      </w:r>
      <w:r w:rsidRPr="00C31DFF">
        <w:t xml:space="preserve"> </w:t>
      </w:r>
      <w:r w:rsidRPr="00A81943">
        <w:rPr>
          <w:lang w:val="en-US" w:eastAsia="ko-KR"/>
        </w:rPr>
        <w:t>First use ROs of the same type as the earlier PRACH transmission for a certain number of times, and if certain conditions are met, then use ROs of the other type for the rest of the random access procedure</w:t>
      </w:r>
      <w:r w:rsidRPr="00C31DFF">
        <w:rPr>
          <w:lang w:val="en-US" w:eastAsia="ko-KR"/>
        </w:rPr>
        <w:t>.</w:t>
      </w:r>
    </w:p>
    <w:p w14:paraId="4994F023" w14:textId="77777777" w:rsidR="00A81943" w:rsidRPr="00A81943" w:rsidRDefault="00A81943" w:rsidP="00A81943">
      <w:pPr>
        <w:pStyle w:val="ac"/>
        <w:numPr>
          <w:ilvl w:val="0"/>
          <w:numId w:val="44"/>
        </w:numPr>
        <w:ind w:leftChars="0"/>
        <w:rPr>
          <w:lang w:val="en-US" w:eastAsia="ko-KR"/>
        </w:rPr>
      </w:pPr>
      <w:r w:rsidRPr="00A81943">
        <w:rPr>
          <w:rFonts w:hint="eastAsia"/>
          <w:lang w:val="en-US" w:eastAsia="ko-KR"/>
        </w:rPr>
        <w:t xml:space="preserve">Option B3: </w:t>
      </w:r>
      <w:r w:rsidRPr="00A81943">
        <w:rPr>
          <w:lang w:val="en-US" w:eastAsia="ko-KR"/>
        </w:rPr>
        <w:t>Independently select legacy-ROs or additional-ROs for each PRACH transmission re-attempt in one random access procedure</w:t>
      </w:r>
    </w:p>
    <w:p w14:paraId="58CC95E7" w14:textId="71CD5C42" w:rsidR="00A81943" w:rsidRDefault="00A81943" w:rsidP="00A81943">
      <w:pPr>
        <w:jc w:val="both"/>
        <w:rPr>
          <w:lang w:val="en-US" w:eastAsia="ko-KR"/>
        </w:rPr>
      </w:pPr>
    </w:p>
    <w:p w14:paraId="7275D2DB" w14:textId="146F77CA" w:rsidR="00A81943" w:rsidRDefault="00542361" w:rsidP="00A81943">
      <w:pPr>
        <w:jc w:val="both"/>
        <w:rPr>
          <w:lang w:val="en-US" w:eastAsia="ko-KR"/>
        </w:rPr>
      </w:pPr>
      <w:r>
        <w:rPr>
          <w:rFonts w:hint="eastAsia"/>
          <w:lang w:val="en-US" w:eastAsia="ko-KR"/>
        </w:rPr>
        <w:t>For RACH configuration Option 1 with Alt 1-1, in our view, it is not needed to define any separated procedure for SBFD RO, a</w:t>
      </w:r>
      <w:r w:rsidR="00A81943">
        <w:rPr>
          <w:rFonts w:hint="eastAsia"/>
          <w:lang w:val="en-US" w:eastAsia="ko-KR"/>
        </w:rPr>
        <w:t>s discussed in Proposal 2 and Proposal 3</w:t>
      </w:r>
      <w:r>
        <w:rPr>
          <w:rFonts w:hint="eastAsia"/>
          <w:lang w:val="en-US" w:eastAsia="ko-KR"/>
        </w:rPr>
        <w:t xml:space="preserve">. In other words, there is no need to identify whether an RO is SBFD RO or legacy RO in MAC layer, since </w:t>
      </w:r>
      <w:r w:rsidR="00A81943">
        <w:rPr>
          <w:rFonts w:hint="eastAsia"/>
          <w:lang w:val="en-US" w:eastAsia="ko-KR"/>
        </w:rPr>
        <w:t>the UE selects an RO among the valid ROs defined in TS 38.213</w:t>
      </w:r>
      <w:r w:rsidR="00345C5C">
        <w:rPr>
          <w:rFonts w:hint="eastAsia"/>
          <w:lang w:val="en-US" w:eastAsia="ko-KR"/>
        </w:rPr>
        <w:t>, even though</w:t>
      </w:r>
      <w:r>
        <w:rPr>
          <w:rFonts w:hint="eastAsia"/>
          <w:lang w:val="en-US" w:eastAsia="ko-KR"/>
        </w:rPr>
        <w:t xml:space="preserve"> the validation rule </w:t>
      </w:r>
      <w:r w:rsidR="00345C5C">
        <w:rPr>
          <w:rFonts w:hint="eastAsia"/>
          <w:lang w:val="en-US" w:eastAsia="ko-KR"/>
        </w:rPr>
        <w:t>is</w:t>
      </w:r>
      <w:r>
        <w:rPr>
          <w:rFonts w:hint="eastAsia"/>
          <w:lang w:val="en-US" w:eastAsia="ko-KR"/>
        </w:rPr>
        <w:t xml:space="preserve"> different for SBFD ROs and legacy ROs. Therefore, for retransmission of RA preamble, UE may independently select between legacy RO and SBFD RO, i.e., select</w:t>
      </w:r>
      <w:r w:rsidRPr="00542361">
        <w:rPr>
          <w:rFonts w:hint="eastAsia"/>
          <w:lang w:val="en-US" w:eastAsia="ko-KR"/>
        </w:rPr>
        <w:t xml:space="preserve"> </w:t>
      </w:r>
      <w:r>
        <w:rPr>
          <w:rFonts w:hint="eastAsia"/>
          <w:lang w:val="en-US" w:eastAsia="ko-KR"/>
        </w:rPr>
        <w:t>an RO among the valid ROs including SBFD ROs and legacy ROs (i.e., Option B3).</w:t>
      </w:r>
    </w:p>
    <w:p w14:paraId="18093F8F" w14:textId="22F6FFA2" w:rsidR="00542361" w:rsidRDefault="00542361" w:rsidP="00A81943">
      <w:pPr>
        <w:jc w:val="both"/>
        <w:rPr>
          <w:lang w:eastAsia="ko-KR"/>
        </w:rPr>
      </w:pPr>
      <w:r w:rsidRPr="00542361">
        <w:rPr>
          <w:rFonts w:hint="eastAsia"/>
          <w:b/>
          <w:bCs/>
          <w:lang w:val="en-US" w:eastAsia="ko-KR"/>
        </w:rPr>
        <w:t xml:space="preserve">Proposal </w:t>
      </w:r>
      <w:r w:rsidR="00120CDC">
        <w:rPr>
          <w:rFonts w:hint="eastAsia"/>
          <w:b/>
          <w:bCs/>
          <w:lang w:val="en-US" w:eastAsia="ko-KR"/>
        </w:rPr>
        <w:t>7</w:t>
      </w:r>
      <w:r w:rsidRPr="00542361">
        <w:rPr>
          <w:rFonts w:hint="eastAsia"/>
          <w:b/>
          <w:bCs/>
          <w:lang w:val="en-US" w:eastAsia="ko-KR"/>
        </w:rPr>
        <w:t xml:space="preserve">. </w:t>
      </w:r>
      <w:r>
        <w:rPr>
          <w:rFonts w:hint="eastAsia"/>
          <w:lang w:val="en-US" w:eastAsia="ko-KR"/>
        </w:rPr>
        <w:t xml:space="preserve">For </w:t>
      </w:r>
      <w:r w:rsidRPr="00836D9F">
        <w:t>PRACH transmission re-attempt in one random access procedure</w:t>
      </w:r>
      <w:r>
        <w:rPr>
          <w:rFonts w:hint="eastAsia"/>
          <w:lang w:eastAsia="ko-KR"/>
        </w:rPr>
        <w:t xml:space="preserve"> on RACH configuration Option 1 with Alt 1-1, SBFD-aware UE i</w:t>
      </w:r>
      <w:r w:rsidRPr="00836D9F">
        <w:rPr>
          <w:lang w:eastAsia="x-none"/>
        </w:rPr>
        <w:t>ndependently select</w:t>
      </w:r>
      <w:r w:rsidR="00345C5C">
        <w:rPr>
          <w:rFonts w:hint="eastAsia"/>
          <w:lang w:eastAsia="ko-KR"/>
        </w:rPr>
        <w:t>s</w:t>
      </w:r>
      <w:r w:rsidRPr="00836D9F">
        <w:rPr>
          <w:lang w:eastAsia="x-none"/>
        </w:rPr>
        <w:t xml:space="preserve"> </w:t>
      </w:r>
      <w:r w:rsidR="00345C5C">
        <w:rPr>
          <w:rFonts w:hint="eastAsia"/>
          <w:lang w:eastAsia="ko-KR"/>
        </w:rPr>
        <w:t xml:space="preserve">an RO between </w:t>
      </w:r>
      <w:r w:rsidRPr="00836D9F">
        <w:rPr>
          <w:lang w:eastAsia="x-none"/>
        </w:rPr>
        <w:t>legacy</w:t>
      </w:r>
      <w:r w:rsidR="00345C5C">
        <w:rPr>
          <w:rFonts w:hint="eastAsia"/>
          <w:lang w:eastAsia="ko-KR"/>
        </w:rPr>
        <w:t xml:space="preserve"> </w:t>
      </w:r>
      <w:r w:rsidRPr="00836D9F">
        <w:rPr>
          <w:lang w:eastAsia="x-none"/>
        </w:rPr>
        <w:t xml:space="preserve">RO </w:t>
      </w:r>
      <w:r w:rsidR="00345C5C">
        <w:rPr>
          <w:rFonts w:hint="eastAsia"/>
          <w:lang w:eastAsia="ko-KR"/>
        </w:rPr>
        <w:t>and SBFD RO for each re-attempt</w:t>
      </w:r>
      <w:r>
        <w:rPr>
          <w:rFonts w:hint="eastAsia"/>
          <w:lang w:eastAsia="ko-KR"/>
        </w:rPr>
        <w:t>.</w:t>
      </w:r>
    </w:p>
    <w:p w14:paraId="35BDF51A" w14:textId="32D3A51A" w:rsidR="00542361" w:rsidRDefault="00542361" w:rsidP="00A81943">
      <w:pPr>
        <w:jc w:val="both"/>
        <w:rPr>
          <w:lang w:eastAsia="ko-KR"/>
        </w:rPr>
      </w:pPr>
      <w:r>
        <w:rPr>
          <w:rFonts w:hint="eastAsia"/>
          <w:lang w:eastAsia="ko-KR"/>
        </w:rPr>
        <w:t>O</w:t>
      </w:r>
      <w:r>
        <w:rPr>
          <w:lang w:eastAsia="ko-KR"/>
        </w:rPr>
        <w:t>n</w:t>
      </w:r>
      <w:r>
        <w:rPr>
          <w:rFonts w:hint="eastAsia"/>
          <w:lang w:eastAsia="ko-KR"/>
        </w:rPr>
        <w:t xml:space="preserve"> the other hand, for RACH </w:t>
      </w:r>
      <w:r>
        <w:rPr>
          <w:lang w:eastAsia="ko-KR"/>
        </w:rPr>
        <w:t>configuration</w:t>
      </w:r>
      <w:r>
        <w:rPr>
          <w:rFonts w:hint="eastAsia"/>
          <w:lang w:eastAsia="ko-KR"/>
        </w:rPr>
        <w:t xml:space="preserve"> Option 2, </w:t>
      </w:r>
      <w:r w:rsidR="00753315">
        <w:rPr>
          <w:rFonts w:hint="eastAsia"/>
          <w:lang w:eastAsia="ko-KR"/>
        </w:rPr>
        <w:t xml:space="preserve">it is not reasonable to independently select between legacy RO and SBFD RO for each </w:t>
      </w:r>
      <w:r w:rsidR="00753315">
        <w:rPr>
          <w:lang w:eastAsia="ko-KR"/>
        </w:rPr>
        <w:t>attempt</w:t>
      </w:r>
      <w:r w:rsidR="00753315">
        <w:rPr>
          <w:rFonts w:hint="eastAsia"/>
          <w:lang w:eastAsia="ko-KR"/>
        </w:rPr>
        <w:t xml:space="preserve"> (i.e., Option B3), since the MAC layer should perform RA initialization again whenever the UE changes RO, i.e., when the UE uses SBFD RO for previous RA attempt and changes to use legacy RO in the next </w:t>
      </w:r>
      <w:r w:rsidR="00753315">
        <w:rPr>
          <w:lang w:eastAsia="ko-KR"/>
        </w:rPr>
        <w:t>RA attempt</w:t>
      </w:r>
      <w:r w:rsidR="00753315">
        <w:rPr>
          <w:rFonts w:hint="eastAsia"/>
          <w:lang w:eastAsia="ko-KR"/>
        </w:rPr>
        <w:t xml:space="preserve"> and vice versa.</w:t>
      </w:r>
    </w:p>
    <w:p w14:paraId="7328FF1B" w14:textId="77777777" w:rsidR="00FE316C" w:rsidRDefault="00753315" w:rsidP="00FE316C">
      <w:pPr>
        <w:jc w:val="both"/>
        <w:rPr>
          <w:lang w:eastAsia="ko-KR"/>
        </w:rPr>
      </w:pPr>
      <w:r>
        <w:rPr>
          <w:rFonts w:hint="eastAsia"/>
          <w:lang w:eastAsia="ko-KR"/>
        </w:rPr>
        <w:lastRenderedPageBreak/>
        <w:t xml:space="preserve">For Option B2, </w:t>
      </w:r>
      <w:r w:rsidR="00120CDC">
        <w:rPr>
          <w:rFonts w:hint="eastAsia"/>
          <w:lang w:eastAsia="ko-KR"/>
        </w:rPr>
        <w:t>it</w:t>
      </w:r>
      <w:r>
        <w:rPr>
          <w:rFonts w:hint="eastAsia"/>
          <w:lang w:eastAsia="ko-KR"/>
        </w:rPr>
        <w:t xml:space="preserve"> could be beneficial to define fallback procedure from the SBFD RO to legacy RO, e.g., based on the number of RA attempt. However, if the fallback </w:t>
      </w:r>
      <w:r>
        <w:rPr>
          <w:lang w:eastAsia="ko-KR"/>
        </w:rPr>
        <w:t>procedure</w:t>
      </w:r>
      <w:r>
        <w:rPr>
          <w:rFonts w:hint="eastAsia"/>
          <w:lang w:eastAsia="ko-KR"/>
        </w:rPr>
        <w:t xml:space="preserve"> from SBFD RO to legacy RO is defined, there could be lots of discussions considering various feature combinations defined in existing RACH partitioning framework</w:t>
      </w:r>
      <w:r w:rsidR="00120CDC">
        <w:rPr>
          <w:rFonts w:hint="eastAsia"/>
          <w:lang w:eastAsia="ko-KR"/>
        </w:rPr>
        <w:t xml:space="preserve"> discussed in Rel-17/18</w:t>
      </w:r>
      <w:r>
        <w:rPr>
          <w:rFonts w:hint="eastAsia"/>
          <w:lang w:eastAsia="ko-KR"/>
        </w:rPr>
        <w:t>.</w:t>
      </w:r>
      <w:r w:rsidR="00120CDC">
        <w:rPr>
          <w:rFonts w:hint="eastAsia"/>
          <w:lang w:eastAsia="ko-KR"/>
        </w:rPr>
        <w:t xml:space="preserve"> </w:t>
      </w:r>
    </w:p>
    <w:p w14:paraId="6404AB41" w14:textId="7C78049C" w:rsidR="00FE316C" w:rsidRDefault="00753315" w:rsidP="00FE316C">
      <w:pPr>
        <w:jc w:val="both"/>
        <w:rPr>
          <w:bCs/>
          <w:szCs w:val="18"/>
          <w:lang w:eastAsia="ko-KR"/>
        </w:rPr>
      </w:pPr>
      <w:r>
        <w:rPr>
          <w:bCs/>
          <w:szCs w:val="18"/>
          <w:lang w:eastAsia="ko-KR"/>
        </w:rPr>
        <w:t xml:space="preserve">In Rel-17 RACH partitioning </w:t>
      </w:r>
      <w:r w:rsidR="00120CDC">
        <w:rPr>
          <w:rFonts w:hint="eastAsia"/>
          <w:bCs/>
          <w:szCs w:val="18"/>
          <w:lang w:eastAsia="ko-KR"/>
        </w:rPr>
        <w:t>discussion</w:t>
      </w:r>
      <w:r>
        <w:rPr>
          <w:bCs/>
          <w:szCs w:val="18"/>
          <w:lang w:eastAsia="ko-KR"/>
        </w:rPr>
        <w:t>,</w:t>
      </w:r>
      <w:r w:rsidDel="002B29EF">
        <w:rPr>
          <w:rFonts w:hint="eastAsia"/>
          <w:bCs/>
          <w:szCs w:val="18"/>
          <w:lang w:eastAsia="ko-KR"/>
        </w:rPr>
        <w:t xml:space="preserve"> </w:t>
      </w:r>
      <w:r w:rsidR="00120CDC">
        <w:rPr>
          <w:rFonts w:hint="eastAsia"/>
          <w:bCs/>
          <w:szCs w:val="18"/>
          <w:lang w:eastAsia="ko-KR"/>
        </w:rPr>
        <w:t xml:space="preserve">there were lots of discussion on fallback </w:t>
      </w:r>
      <w:r w:rsidR="00120CDC">
        <w:rPr>
          <w:bCs/>
          <w:szCs w:val="18"/>
          <w:lang w:eastAsia="ko-KR"/>
        </w:rPr>
        <w:t>procedure</w:t>
      </w:r>
      <w:r w:rsidR="00120CDC">
        <w:rPr>
          <w:rFonts w:hint="eastAsia"/>
          <w:bCs/>
          <w:szCs w:val="18"/>
          <w:lang w:eastAsia="ko-KR"/>
        </w:rPr>
        <w:t xml:space="preserve"> from one RACH partition to another RACH partition, considering its benefits (e.g., from slice-specific RACH to common RACH, etc). However</w:t>
      </w:r>
      <w:r>
        <w:rPr>
          <w:rFonts w:hint="eastAsia"/>
          <w:bCs/>
          <w:szCs w:val="18"/>
          <w:lang w:eastAsia="ko-KR"/>
        </w:rPr>
        <w:t xml:space="preserve">, </w:t>
      </w:r>
      <w:r w:rsidR="00FE316C">
        <w:rPr>
          <w:rFonts w:hint="eastAsia"/>
          <w:bCs/>
          <w:szCs w:val="18"/>
          <w:lang w:eastAsia="ko-KR"/>
        </w:rPr>
        <w:t xml:space="preserve">it was decided to disallow </w:t>
      </w:r>
      <w:r>
        <w:rPr>
          <w:bCs/>
          <w:szCs w:val="18"/>
          <w:lang w:eastAsia="ko-KR"/>
        </w:rPr>
        <w:t xml:space="preserve">reselecting the RACH partition during RACH procedure in order to simplify the overall RA procedure considering various feature combination cases. In other words, once the feature combination is determined, the same feature combination is used until the RA failure (i.e., no </w:t>
      </w:r>
      <w:r>
        <w:rPr>
          <w:rFonts w:hint="eastAsia"/>
          <w:bCs/>
          <w:szCs w:val="18"/>
          <w:lang w:eastAsia="ko-KR"/>
        </w:rPr>
        <w:t>fallback to</w:t>
      </w:r>
      <w:r>
        <w:rPr>
          <w:bCs/>
          <w:szCs w:val="18"/>
          <w:lang w:eastAsia="ko-KR"/>
        </w:rPr>
        <w:t xml:space="preserve"> select</w:t>
      </w:r>
      <w:r>
        <w:rPr>
          <w:rFonts w:hint="eastAsia"/>
          <w:bCs/>
          <w:szCs w:val="18"/>
          <w:lang w:eastAsia="ko-KR"/>
        </w:rPr>
        <w:t xml:space="preserve"> another feature combination</w:t>
      </w:r>
      <w:r>
        <w:rPr>
          <w:bCs/>
          <w:szCs w:val="18"/>
          <w:lang w:eastAsia="ko-KR"/>
        </w:rPr>
        <w:t xml:space="preserve">). </w:t>
      </w:r>
      <w:r w:rsidR="00345C5C">
        <w:rPr>
          <w:rFonts w:hint="eastAsia"/>
          <w:bCs/>
          <w:szCs w:val="18"/>
          <w:lang w:eastAsia="ko-KR"/>
        </w:rPr>
        <w:t>For example</w:t>
      </w:r>
      <w:r>
        <w:rPr>
          <w:bCs/>
          <w:szCs w:val="18"/>
          <w:lang w:eastAsia="ko-KR"/>
        </w:rPr>
        <w:t xml:space="preserve">, for Msg3 repetition in Rel-17, fallback procedure from the </w:t>
      </w:r>
      <w:r w:rsidRPr="0032593D">
        <w:rPr>
          <w:bCs/>
          <w:szCs w:val="18"/>
          <w:lang w:eastAsia="ko-KR"/>
        </w:rPr>
        <w:t>legacy RA to Msg</w:t>
      </w:r>
      <w:r>
        <w:rPr>
          <w:bCs/>
          <w:szCs w:val="18"/>
          <w:lang w:eastAsia="ko-KR"/>
        </w:rPr>
        <w:t xml:space="preserve">3 </w:t>
      </w:r>
      <w:r w:rsidRPr="0032593D">
        <w:rPr>
          <w:bCs/>
          <w:szCs w:val="18"/>
          <w:lang w:eastAsia="ko-KR"/>
        </w:rPr>
        <w:t>repetition</w:t>
      </w:r>
      <w:r>
        <w:rPr>
          <w:bCs/>
          <w:szCs w:val="18"/>
          <w:lang w:eastAsia="ko-KR"/>
        </w:rPr>
        <w:t xml:space="preserve"> was not supported</w:t>
      </w:r>
      <w:r w:rsidR="00345C5C">
        <w:rPr>
          <w:rFonts w:hint="eastAsia"/>
          <w:bCs/>
          <w:szCs w:val="18"/>
          <w:lang w:eastAsia="ko-KR"/>
        </w:rPr>
        <w:t xml:space="preserve"> even though it is beneficial for coverage enhancement of Msg3 transmission</w:t>
      </w:r>
      <w:r>
        <w:rPr>
          <w:bCs/>
          <w:szCs w:val="18"/>
          <w:lang w:eastAsia="ko-KR"/>
        </w:rPr>
        <w:t xml:space="preserve">. </w:t>
      </w:r>
    </w:p>
    <w:p w14:paraId="268D29B4" w14:textId="06CF9145" w:rsidR="00753315" w:rsidRDefault="00FE316C" w:rsidP="00FE316C">
      <w:pPr>
        <w:jc w:val="both"/>
        <w:rPr>
          <w:bCs/>
          <w:szCs w:val="18"/>
          <w:lang w:eastAsia="ko-KR"/>
        </w:rPr>
      </w:pPr>
      <w:r>
        <w:rPr>
          <w:rFonts w:hint="eastAsia"/>
          <w:bCs/>
          <w:szCs w:val="18"/>
          <w:lang w:eastAsia="ko-KR"/>
        </w:rPr>
        <w:t xml:space="preserve">For Rel-18 discussion, same principle is remained, so </w:t>
      </w:r>
      <w:r>
        <w:rPr>
          <w:bCs/>
          <w:szCs w:val="18"/>
          <w:lang w:eastAsia="ko-KR"/>
        </w:rPr>
        <w:t>fallback</w:t>
      </w:r>
      <w:r>
        <w:rPr>
          <w:rFonts w:hint="eastAsia"/>
          <w:bCs/>
          <w:szCs w:val="18"/>
          <w:lang w:eastAsia="ko-KR"/>
        </w:rPr>
        <w:t xml:space="preserve"> procedure is not allowed from one feature combination to another feature combination (e.g., from common RACH to Msg1 repetition RACH). T</w:t>
      </w:r>
      <w:r>
        <w:rPr>
          <w:bCs/>
          <w:szCs w:val="18"/>
          <w:lang w:eastAsia="ko-KR"/>
        </w:rPr>
        <w:t>h</w:t>
      </w:r>
      <w:r>
        <w:rPr>
          <w:rFonts w:hint="eastAsia"/>
          <w:bCs/>
          <w:szCs w:val="18"/>
          <w:lang w:eastAsia="ko-KR"/>
        </w:rPr>
        <w:t xml:space="preserve">e only fallback procedure is allowed to increase the Msg1 repetition number (e.g., from Msg1 repetition number 2 to Msg1 repetition number 4), but it is only allowed within the same feature combination, in order to minimize the complexity to </w:t>
      </w:r>
      <w:r w:rsidR="00753315">
        <w:rPr>
          <w:bCs/>
          <w:szCs w:val="18"/>
          <w:lang w:eastAsia="ko-KR"/>
        </w:rPr>
        <w:t>modify the general RACH partitioning framework defined in Rel-17.</w:t>
      </w:r>
    </w:p>
    <w:p w14:paraId="5BA371F1" w14:textId="3EFA9CA7" w:rsidR="00FE316C" w:rsidRDefault="00FE316C" w:rsidP="00FE316C">
      <w:pPr>
        <w:jc w:val="both"/>
        <w:rPr>
          <w:bCs/>
          <w:szCs w:val="18"/>
          <w:lang w:eastAsia="ko-KR"/>
        </w:rPr>
      </w:pPr>
      <w:r>
        <w:rPr>
          <w:rFonts w:hint="eastAsia"/>
          <w:bCs/>
          <w:szCs w:val="18"/>
          <w:lang w:eastAsia="ko-KR"/>
        </w:rPr>
        <w:t>Therefore, if the fallback from one type of RO to another type of RO (e.g., from SBFD RO to legacy RO) is allowed, follow-up discussion would be caused in order to define re-initialization of RA parameter and to modify the existing RACH partitioning framework. In addition, given that fallback from low repetition number to high repetition number is already defined in Rel-18, it would be very complicated if two types of fallback procedures are performed in combinational manner.</w:t>
      </w:r>
    </w:p>
    <w:p w14:paraId="1085AF77" w14:textId="54045C67" w:rsidR="00753315" w:rsidRDefault="00753315" w:rsidP="00753315">
      <w:pPr>
        <w:jc w:val="both"/>
        <w:rPr>
          <w:lang w:val="en-US" w:eastAsia="ko-KR"/>
        </w:rPr>
      </w:pPr>
      <w:r>
        <w:rPr>
          <w:bCs/>
          <w:szCs w:val="18"/>
          <w:lang w:eastAsia="ko-KR"/>
        </w:rPr>
        <w:t xml:space="preserve">In this sense, </w:t>
      </w:r>
      <w:r w:rsidR="00FE316C">
        <w:rPr>
          <w:rFonts w:hint="eastAsia"/>
          <w:bCs/>
          <w:szCs w:val="18"/>
          <w:lang w:eastAsia="ko-KR"/>
        </w:rPr>
        <w:t xml:space="preserve">for simplicity, it is proposed to use </w:t>
      </w:r>
      <w:r w:rsidR="00FE316C" w:rsidRPr="00A81943">
        <w:rPr>
          <w:lang w:val="en-US" w:eastAsia="ko-KR"/>
        </w:rPr>
        <w:t>ROs of the same type (i.e., legacy-RO or Additional-RO) as the earlier PRACH transmission for the rest of the random access procedure</w:t>
      </w:r>
      <w:r w:rsidR="00FE316C">
        <w:rPr>
          <w:rFonts w:hint="eastAsia"/>
          <w:lang w:val="en-US" w:eastAsia="ko-KR"/>
        </w:rPr>
        <w:t>, i.e., Option B1 for RACH configuration Option 2.</w:t>
      </w:r>
    </w:p>
    <w:p w14:paraId="7A4399E1" w14:textId="297309B4" w:rsidR="00FE316C" w:rsidRPr="0032593D" w:rsidRDefault="00FE316C" w:rsidP="00753315">
      <w:pPr>
        <w:jc w:val="both"/>
        <w:rPr>
          <w:bCs/>
          <w:szCs w:val="18"/>
          <w:lang w:eastAsia="ko-KR"/>
        </w:rPr>
      </w:pPr>
      <w:r w:rsidRPr="00FE316C">
        <w:rPr>
          <w:rFonts w:hint="eastAsia"/>
          <w:b/>
          <w:bCs/>
          <w:lang w:val="en-US" w:eastAsia="ko-KR"/>
        </w:rPr>
        <w:t>Proposal 8.</w:t>
      </w:r>
      <w:r>
        <w:rPr>
          <w:rFonts w:hint="eastAsia"/>
          <w:lang w:val="en-US" w:eastAsia="ko-KR"/>
        </w:rPr>
        <w:t xml:space="preserve"> For </w:t>
      </w:r>
      <w:r w:rsidRPr="00836D9F">
        <w:t>PRACH transmission re-attempt in one random access procedure</w:t>
      </w:r>
      <w:r>
        <w:rPr>
          <w:rFonts w:hint="eastAsia"/>
          <w:lang w:eastAsia="ko-KR"/>
        </w:rPr>
        <w:t xml:space="preserve"> on RACH configuration Option 2, </w:t>
      </w:r>
      <w:r>
        <w:rPr>
          <w:rFonts w:hint="eastAsia"/>
          <w:bCs/>
          <w:szCs w:val="18"/>
          <w:lang w:eastAsia="ko-KR"/>
        </w:rPr>
        <w:t xml:space="preserve">use </w:t>
      </w:r>
      <w:r w:rsidRPr="00A81943">
        <w:rPr>
          <w:lang w:val="en-US" w:eastAsia="ko-KR"/>
        </w:rPr>
        <w:t>ROs of the same type (i.e., legacy-RO or Additional-RO) as the earlier PRACH transmission</w:t>
      </w:r>
      <w:r>
        <w:rPr>
          <w:rFonts w:hint="eastAsia"/>
          <w:lang w:val="en-US" w:eastAsia="ko-KR"/>
        </w:rPr>
        <w:t>.</w:t>
      </w:r>
    </w:p>
    <w:p w14:paraId="4E78864F" w14:textId="2DEB4FC4" w:rsidR="008774F3" w:rsidRPr="00A81943" w:rsidRDefault="008774F3" w:rsidP="00E95679">
      <w:pPr>
        <w:jc w:val="both"/>
        <w:rPr>
          <w:lang w:val="en-US" w:eastAsia="ko-KR"/>
        </w:rPr>
      </w:pPr>
    </w:p>
    <w:p w14:paraId="41249A20" w14:textId="3D3D6C5A" w:rsidR="00EE5922" w:rsidRPr="00B665B7" w:rsidRDefault="00B665B7" w:rsidP="00E95679">
      <w:pPr>
        <w:jc w:val="both"/>
        <w:rPr>
          <w:b/>
          <w:bCs/>
          <w:u w:val="single"/>
          <w:lang w:val="en-US" w:eastAsia="ko-KR"/>
        </w:rPr>
      </w:pPr>
      <w:r w:rsidRPr="00B665B7">
        <w:rPr>
          <w:rFonts w:hint="eastAsia"/>
          <w:b/>
          <w:bCs/>
          <w:u w:val="single"/>
          <w:lang w:val="en-US" w:eastAsia="ko-KR"/>
        </w:rPr>
        <w:t>E</w:t>
      </w:r>
      <w:r w:rsidR="005A49EF" w:rsidRPr="00B665B7">
        <w:rPr>
          <w:rFonts w:hint="eastAsia"/>
          <w:b/>
          <w:bCs/>
          <w:u w:val="single"/>
          <w:lang w:val="en-US" w:eastAsia="ko-KR"/>
        </w:rPr>
        <w:t>arly indication for SBFD aware UE</w:t>
      </w:r>
    </w:p>
    <w:p w14:paraId="432420AE" w14:textId="675B0270" w:rsidR="004566CD" w:rsidRDefault="00B665B7" w:rsidP="00E95679">
      <w:pPr>
        <w:jc w:val="both"/>
        <w:rPr>
          <w:lang w:eastAsia="ko-KR"/>
        </w:rPr>
      </w:pPr>
      <w:r>
        <w:rPr>
          <w:rFonts w:hint="eastAsia"/>
          <w:lang w:eastAsia="ko-KR"/>
        </w:rPr>
        <w:t xml:space="preserve">In </w:t>
      </w:r>
      <w:r w:rsidR="004566CD">
        <w:rPr>
          <w:rFonts w:hint="eastAsia"/>
          <w:lang w:eastAsia="ko-KR"/>
        </w:rPr>
        <w:t>RAN2#127</w:t>
      </w:r>
      <w:r w:rsidR="0077299A">
        <w:rPr>
          <w:rFonts w:hint="eastAsia"/>
          <w:lang w:eastAsia="ko-KR"/>
        </w:rPr>
        <w:t xml:space="preserve"> [2]</w:t>
      </w:r>
      <w:r>
        <w:rPr>
          <w:rFonts w:hint="eastAsia"/>
          <w:lang w:eastAsia="ko-KR"/>
        </w:rPr>
        <w:t>, it was remained as FFS on whether and how to support the early indication for SBFD-aware UE:</w:t>
      </w:r>
    </w:p>
    <w:tbl>
      <w:tblPr>
        <w:tblStyle w:val="ab"/>
        <w:tblW w:w="0" w:type="auto"/>
        <w:tblLook w:val="04A0" w:firstRow="1" w:lastRow="0" w:firstColumn="1" w:lastColumn="0" w:noHBand="0" w:noVBand="1"/>
      </w:tblPr>
      <w:tblGrid>
        <w:gridCol w:w="9631"/>
      </w:tblGrid>
      <w:tr w:rsidR="00B665B7" w14:paraId="40243DA0" w14:textId="77777777" w:rsidTr="00B665B7">
        <w:tc>
          <w:tcPr>
            <w:tcW w:w="9631" w:type="dxa"/>
          </w:tcPr>
          <w:p w14:paraId="03B48A24" w14:textId="5316073C" w:rsidR="00B665B7" w:rsidRPr="00B665B7" w:rsidRDefault="00B665B7" w:rsidP="00B665B7">
            <w:pPr>
              <w:pStyle w:val="Agreement"/>
              <w:tabs>
                <w:tab w:val="clear" w:pos="1635"/>
                <w:tab w:val="num" w:pos="1619"/>
              </w:tabs>
              <w:spacing w:line="240" w:lineRule="auto"/>
              <w:rPr>
                <w:lang w:eastAsia="zh-CN"/>
              </w:rPr>
            </w:pPr>
            <w:r w:rsidRPr="00EB042F">
              <w:rPr>
                <w:lang w:eastAsia="zh-CN"/>
              </w:rPr>
              <w:t xml:space="preserve">FFS whether/how early indication is used during a SBFD RA procedure. </w:t>
            </w:r>
          </w:p>
        </w:tc>
      </w:tr>
    </w:tbl>
    <w:p w14:paraId="3D70ECF9" w14:textId="77777777" w:rsidR="00B665B7" w:rsidRDefault="00B665B7" w:rsidP="00E95679">
      <w:pPr>
        <w:jc w:val="both"/>
        <w:rPr>
          <w:lang w:eastAsia="ko-KR"/>
        </w:rPr>
      </w:pPr>
    </w:p>
    <w:p w14:paraId="0128E900" w14:textId="2983B985" w:rsidR="004566CD" w:rsidRDefault="004566CD" w:rsidP="00E95679">
      <w:pPr>
        <w:jc w:val="both"/>
        <w:rPr>
          <w:lang w:eastAsia="ko-KR"/>
        </w:rPr>
      </w:pPr>
      <w:r>
        <w:rPr>
          <w:rFonts w:hint="eastAsia"/>
          <w:lang w:eastAsia="ko-KR"/>
        </w:rPr>
        <w:t>Meanwhile, in current specification, early indication (e.g., for (e)</w:t>
      </w:r>
      <w:proofErr w:type="spellStart"/>
      <w:r>
        <w:rPr>
          <w:rFonts w:hint="eastAsia"/>
          <w:lang w:eastAsia="ko-KR"/>
        </w:rPr>
        <w:t>RedCap</w:t>
      </w:r>
      <w:proofErr w:type="spellEnd"/>
      <w:r>
        <w:rPr>
          <w:rFonts w:hint="eastAsia"/>
          <w:lang w:eastAsia="ko-KR"/>
        </w:rPr>
        <w:t xml:space="preserve"> UE) can be performed as follows:</w:t>
      </w:r>
    </w:p>
    <w:p w14:paraId="2B6C9077" w14:textId="77777777" w:rsidR="004566CD" w:rsidRDefault="004566CD" w:rsidP="004566CD">
      <w:pPr>
        <w:pStyle w:val="ac"/>
        <w:numPr>
          <w:ilvl w:val="0"/>
          <w:numId w:val="44"/>
        </w:numPr>
        <w:ind w:leftChars="0"/>
        <w:jc w:val="both"/>
        <w:rPr>
          <w:lang w:eastAsia="ko-KR"/>
        </w:rPr>
      </w:pPr>
      <w:r>
        <w:rPr>
          <w:rFonts w:hint="eastAsia"/>
          <w:lang w:eastAsia="ko-KR"/>
        </w:rPr>
        <w:t>Msg1-based early indication, using the separated RA preamble or RACH occasion</w:t>
      </w:r>
    </w:p>
    <w:p w14:paraId="6F40F490" w14:textId="31E657AE" w:rsidR="004566CD" w:rsidRPr="004566CD" w:rsidRDefault="004566CD" w:rsidP="004566CD">
      <w:pPr>
        <w:pStyle w:val="ac"/>
        <w:numPr>
          <w:ilvl w:val="0"/>
          <w:numId w:val="44"/>
        </w:numPr>
        <w:ind w:leftChars="0"/>
        <w:jc w:val="both"/>
        <w:rPr>
          <w:lang w:eastAsia="ko-KR"/>
        </w:rPr>
      </w:pPr>
      <w:r>
        <w:rPr>
          <w:rFonts w:hint="eastAsia"/>
          <w:lang w:eastAsia="ko-KR"/>
        </w:rPr>
        <w:t xml:space="preserve">Msg3-based early indication, using the separated LCID value for CCCH message. Note that it is only applied for UEs in RRC_IDLE/INACTIVE state (e.g., for RRC setup/resume procedure)  </w:t>
      </w:r>
    </w:p>
    <w:p w14:paraId="17CE4DA7" w14:textId="7A8FBD82" w:rsidR="009F1C35" w:rsidRDefault="00A84168" w:rsidP="00E95679">
      <w:pPr>
        <w:jc w:val="both"/>
        <w:rPr>
          <w:lang w:eastAsia="ko-KR"/>
        </w:rPr>
      </w:pPr>
      <w:r>
        <w:rPr>
          <w:rFonts w:hint="eastAsia"/>
          <w:lang w:val="en-US" w:eastAsia="ko-KR"/>
        </w:rPr>
        <w:t>In our view, e</w:t>
      </w:r>
      <w:r w:rsidR="00FE316C">
        <w:rPr>
          <w:rFonts w:hint="eastAsia"/>
          <w:lang w:val="en-US" w:eastAsia="ko-KR"/>
        </w:rPr>
        <w:t>arly indication</w:t>
      </w:r>
      <w:r>
        <w:rPr>
          <w:rFonts w:hint="eastAsia"/>
          <w:lang w:val="en-US" w:eastAsia="ko-KR"/>
        </w:rPr>
        <w:t xml:space="preserve"> for SBFD aware UE</w:t>
      </w:r>
      <w:r w:rsidR="00FE316C">
        <w:rPr>
          <w:rFonts w:hint="eastAsia"/>
          <w:lang w:val="en-US" w:eastAsia="ko-KR"/>
        </w:rPr>
        <w:t xml:space="preserve"> seems beneficial since the </w:t>
      </w:r>
      <w:r w:rsidR="006E361B">
        <w:rPr>
          <w:rFonts w:hint="eastAsia"/>
          <w:lang w:val="en-US" w:eastAsia="ko-KR"/>
        </w:rPr>
        <w:t xml:space="preserve">network may allocate uplink grant from </w:t>
      </w:r>
      <w:r>
        <w:rPr>
          <w:rFonts w:hint="eastAsia"/>
          <w:lang w:val="en-US" w:eastAsia="ko-KR"/>
        </w:rPr>
        <w:t>Msg3/</w:t>
      </w:r>
      <w:r w:rsidR="006E361B">
        <w:rPr>
          <w:rFonts w:hint="eastAsia"/>
          <w:lang w:val="en-US" w:eastAsia="ko-KR"/>
        </w:rPr>
        <w:t xml:space="preserve">Msg5 transmission using the UL </w:t>
      </w:r>
      <w:proofErr w:type="spellStart"/>
      <w:r w:rsidR="006E361B">
        <w:rPr>
          <w:rFonts w:hint="eastAsia"/>
          <w:lang w:val="en-US" w:eastAsia="ko-KR"/>
        </w:rPr>
        <w:t>subband</w:t>
      </w:r>
      <w:proofErr w:type="spellEnd"/>
      <w:r w:rsidR="006E361B">
        <w:rPr>
          <w:rFonts w:hint="eastAsia"/>
          <w:lang w:val="en-US" w:eastAsia="ko-KR"/>
        </w:rPr>
        <w:t xml:space="preserve"> </w:t>
      </w:r>
      <w:r w:rsidR="006E361B">
        <w:rPr>
          <w:lang w:val="en-US" w:eastAsia="ko-KR"/>
        </w:rPr>
        <w:t>within</w:t>
      </w:r>
      <w:r w:rsidR="006E361B">
        <w:rPr>
          <w:rFonts w:hint="eastAsia"/>
          <w:lang w:val="en-US" w:eastAsia="ko-KR"/>
        </w:rPr>
        <w:t xml:space="preserve"> SBFD symbols. Otherwise, even though the UE is SBFD-aware UE, the network cannot allocate the uplink grant using the UL </w:t>
      </w:r>
      <w:proofErr w:type="spellStart"/>
      <w:r w:rsidR="006E361B">
        <w:rPr>
          <w:rFonts w:hint="eastAsia"/>
          <w:lang w:val="en-US" w:eastAsia="ko-KR"/>
        </w:rPr>
        <w:t>subband</w:t>
      </w:r>
      <w:proofErr w:type="spellEnd"/>
      <w:r w:rsidR="006E361B">
        <w:rPr>
          <w:rFonts w:hint="eastAsia"/>
          <w:lang w:val="en-US" w:eastAsia="ko-KR"/>
        </w:rPr>
        <w:t xml:space="preserve"> </w:t>
      </w:r>
      <w:r w:rsidR="006E361B">
        <w:rPr>
          <w:lang w:val="en-US" w:eastAsia="ko-KR"/>
        </w:rPr>
        <w:t>within</w:t>
      </w:r>
      <w:r w:rsidR="006E361B">
        <w:rPr>
          <w:rFonts w:hint="eastAsia"/>
          <w:lang w:val="en-US" w:eastAsia="ko-KR"/>
        </w:rPr>
        <w:t xml:space="preserve"> SBFD symbols, before the UE </w:t>
      </w:r>
      <w:r w:rsidR="009F1C35" w:rsidRPr="002D3917">
        <w:t>transfers its UE capability information</w:t>
      </w:r>
      <w:r w:rsidR="009F1C35">
        <w:rPr>
          <w:rFonts w:hint="eastAsia"/>
          <w:lang w:eastAsia="ko-KR"/>
        </w:rPr>
        <w:t xml:space="preserve"> with SBFD indication. </w:t>
      </w:r>
    </w:p>
    <w:p w14:paraId="41DFDB12" w14:textId="1EE841D7" w:rsidR="00CE45C8" w:rsidRDefault="00CE45C8" w:rsidP="00E95679">
      <w:pPr>
        <w:jc w:val="both"/>
        <w:rPr>
          <w:lang w:eastAsia="ko-KR"/>
        </w:rPr>
      </w:pPr>
      <w:r>
        <w:rPr>
          <w:rFonts w:hint="eastAsia"/>
          <w:lang w:eastAsia="ko-KR"/>
        </w:rPr>
        <w:t xml:space="preserve">Between the two types of early indication (i.e., Msg1-based early indication and Msg3-based early indication), Msg3-based early indication seems better, since it can be used in any cases, while Msg1-based early indication can be used only if the network configured separated RA resource for SBFD-aware UE. In addition, Msg3-based early indication is easily implemented, since the only works for Msg3-based early indication is to define additional LCIDs for SBFD-aware UE. </w:t>
      </w:r>
    </w:p>
    <w:p w14:paraId="0C075F28" w14:textId="213FF403" w:rsidR="00CE45C8" w:rsidRDefault="00CE45C8" w:rsidP="00E95679">
      <w:pPr>
        <w:jc w:val="both"/>
        <w:rPr>
          <w:lang w:eastAsia="ko-KR"/>
        </w:rPr>
      </w:pPr>
      <w:r>
        <w:rPr>
          <w:rFonts w:hint="eastAsia"/>
          <w:lang w:eastAsia="ko-KR"/>
        </w:rPr>
        <w:t>On the other hand, the benefit of Msg1-based early indication over</w:t>
      </w:r>
      <w:r w:rsidRPr="00CE45C8">
        <w:rPr>
          <w:rFonts w:hint="eastAsia"/>
          <w:lang w:eastAsia="ko-KR"/>
        </w:rPr>
        <w:t xml:space="preserve"> </w:t>
      </w:r>
      <w:r>
        <w:rPr>
          <w:rFonts w:hint="eastAsia"/>
          <w:lang w:eastAsia="ko-KR"/>
        </w:rPr>
        <w:t xml:space="preserve">Msg3-based early indication is </w:t>
      </w:r>
      <w:r w:rsidR="00CC14E2">
        <w:rPr>
          <w:rFonts w:hint="eastAsia"/>
          <w:lang w:eastAsia="ko-KR"/>
        </w:rPr>
        <w:t>limited, i.e.,</w:t>
      </w:r>
      <w:r>
        <w:rPr>
          <w:rFonts w:hint="eastAsia"/>
          <w:lang w:eastAsia="ko-KR"/>
        </w:rPr>
        <w:t xml:space="preserve"> SBFD symbol can be used for Msg3 transmission, </w:t>
      </w:r>
      <w:r w:rsidR="00CC14E2">
        <w:rPr>
          <w:rFonts w:hint="eastAsia"/>
          <w:lang w:eastAsia="ko-KR"/>
        </w:rPr>
        <w:t xml:space="preserve">compared to further issues due to additional RA resource </w:t>
      </w:r>
      <w:r w:rsidR="00CC14E2">
        <w:rPr>
          <w:lang w:eastAsia="ko-KR"/>
        </w:rPr>
        <w:t>partitioning</w:t>
      </w:r>
      <w:r>
        <w:rPr>
          <w:rFonts w:hint="eastAsia"/>
          <w:lang w:eastAsia="ko-KR"/>
        </w:rPr>
        <w:t>.</w:t>
      </w:r>
      <w:r w:rsidR="00CC14E2" w:rsidRPr="00CC14E2">
        <w:t xml:space="preserve"> </w:t>
      </w:r>
    </w:p>
    <w:p w14:paraId="0E52A996" w14:textId="1C0FE245" w:rsidR="00FE316C" w:rsidRDefault="009F1C35" w:rsidP="00E95679">
      <w:pPr>
        <w:jc w:val="both"/>
        <w:rPr>
          <w:lang w:val="en-US" w:eastAsia="ko-KR"/>
        </w:rPr>
      </w:pPr>
      <w:r>
        <w:rPr>
          <w:lang w:eastAsia="ko-KR"/>
        </w:rPr>
        <w:t>Therefore</w:t>
      </w:r>
      <w:r>
        <w:rPr>
          <w:rFonts w:hint="eastAsia"/>
          <w:lang w:eastAsia="ko-KR"/>
        </w:rPr>
        <w:t>, it is proposed to specify Msg3-based early indication by defining additional LCIDs for SBF</w:t>
      </w:r>
      <w:r w:rsidR="00CE45C8">
        <w:rPr>
          <w:rFonts w:hint="eastAsia"/>
          <w:lang w:eastAsia="ko-KR"/>
        </w:rPr>
        <w:t>D-aware UE</w:t>
      </w:r>
      <w:r>
        <w:rPr>
          <w:rFonts w:hint="eastAsia"/>
          <w:lang w:eastAsia="ko-KR"/>
        </w:rPr>
        <w:t>.</w:t>
      </w:r>
    </w:p>
    <w:p w14:paraId="0725FFCA" w14:textId="57F102D3" w:rsidR="005A49EF" w:rsidRDefault="005A49EF" w:rsidP="00E95679">
      <w:pPr>
        <w:jc w:val="both"/>
        <w:rPr>
          <w:lang w:val="en-US" w:eastAsia="ko-KR"/>
        </w:rPr>
      </w:pPr>
      <w:r w:rsidRPr="009F1C35">
        <w:rPr>
          <w:rFonts w:hint="eastAsia"/>
          <w:b/>
          <w:bCs/>
          <w:lang w:val="en-US" w:eastAsia="ko-KR"/>
        </w:rPr>
        <w:lastRenderedPageBreak/>
        <w:t xml:space="preserve">Proposal </w:t>
      </w:r>
      <w:r w:rsidR="009F1C35" w:rsidRPr="009F1C35">
        <w:rPr>
          <w:rFonts w:hint="eastAsia"/>
          <w:b/>
          <w:bCs/>
          <w:lang w:val="en-US" w:eastAsia="ko-KR"/>
        </w:rPr>
        <w:t>9</w:t>
      </w:r>
      <w:r>
        <w:rPr>
          <w:rFonts w:hint="eastAsia"/>
          <w:lang w:val="en-US" w:eastAsia="ko-KR"/>
        </w:rPr>
        <w:t>. Support Msg3-based early indication for SBFD-aware UE.</w:t>
      </w:r>
    </w:p>
    <w:p w14:paraId="3C57C79F" w14:textId="19436C22" w:rsidR="00872F68" w:rsidRDefault="009F1C35" w:rsidP="00E95679">
      <w:pPr>
        <w:jc w:val="both"/>
        <w:rPr>
          <w:lang w:val="en-US" w:eastAsia="ko-KR"/>
        </w:rPr>
      </w:pPr>
      <w:r>
        <w:rPr>
          <w:rFonts w:hint="eastAsia"/>
          <w:lang w:val="en-US" w:eastAsia="ko-KR"/>
        </w:rPr>
        <w:t>F</w:t>
      </w:r>
      <w:r>
        <w:rPr>
          <w:lang w:val="en-US" w:eastAsia="ko-KR"/>
        </w:rPr>
        <w:t>o</w:t>
      </w:r>
      <w:r>
        <w:rPr>
          <w:rFonts w:hint="eastAsia"/>
          <w:lang w:val="en-US" w:eastAsia="ko-KR"/>
        </w:rPr>
        <w:t xml:space="preserve">r Msg1-based early indication, the main discussion point is whether the preamble partitioning for SBFD indication is supported, since the RO separation </w:t>
      </w:r>
      <w:r w:rsidR="00FC5E80">
        <w:rPr>
          <w:lang w:val="en-US" w:eastAsia="ko-KR"/>
        </w:rPr>
        <w:t>between</w:t>
      </w:r>
      <w:r w:rsidR="00FC5E80">
        <w:rPr>
          <w:rFonts w:hint="eastAsia"/>
          <w:lang w:val="en-US" w:eastAsia="ko-KR"/>
        </w:rPr>
        <w:t xml:space="preserve"> SBFD RO and legacy RO </w:t>
      </w:r>
      <w:r>
        <w:rPr>
          <w:rFonts w:hint="eastAsia"/>
          <w:lang w:val="en-US" w:eastAsia="ko-KR"/>
        </w:rPr>
        <w:t>is already available</w:t>
      </w:r>
      <w:r w:rsidR="00FC5E80">
        <w:rPr>
          <w:rFonts w:hint="eastAsia"/>
          <w:lang w:val="en-US" w:eastAsia="ko-KR"/>
        </w:rPr>
        <w:t xml:space="preserve">, e.g., for </w:t>
      </w:r>
      <w:r>
        <w:rPr>
          <w:rFonts w:hint="eastAsia"/>
          <w:lang w:val="en-US" w:eastAsia="ko-KR"/>
        </w:rPr>
        <w:t>RACH configuration Option 2.</w:t>
      </w:r>
      <w:r w:rsidR="00FC5E80">
        <w:rPr>
          <w:rFonts w:hint="eastAsia"/>
          <w:lang w:val="en-US" w:eastAsia="ko-KR"/>
        </w:rPr>
        <w:t xml:space="preserve"> If the network configures SBFD RO using RACH configuration Option 2, the network knows whether the UE is SBFD-aware UE, when the network receives RA preamble configured in SBFD RACH configuration.</w:t>
      </w:r>
    </w:p>
    <w:p w14:paraId="68CA5630" w14:textId="419C41D1" w:rsidR="00FC5E80" w:rsidRPr="00FC5E80" w:rsidRDefault="00CC14E2" w:rsidP="00E95679">
      <w:pPr>
        <w:jc w:val="both"/>
        <w:rPr>
          <w:lang w:val="en-US" w:eastAsia="ko-KR"/>
        </w:rPr>
      </w:pPr>
      <w:r>
        <w:rPr>
          <w:rFonts w:hint="eastAsia"/>
          <w:lang w:val="en-US" w:eastAsia="ko-KR"/>
        </w:rPr>
        <w:t>In our view, the preambl</w:t>
      </w:r>
      <w:r w:rsidR="00FC5E80">
        <w:rPr>
          <w:rFonts w:hint="eastAsia"/>
          <w:lang w:val="en-US" w:eastAsia="ko-KR"/>
        </w:rPr>
        <w:t xml:space="preserve">e partitioning for Msg1-based early indication can be used in limited case, e.g., when RO is </w:t>
      </w:r>
      <w:r w:rsidR="00FC5E80">
        <w:rPr>
          <w:lang w:val="en-US" w:eastAsia="ko-KR"/>
        </w:rPr>
        <w:t>configured</w:t>
      </w:r>
      <w:r w:rsidR="00FC5E80">
        <w:rPr>
          <w:rFonts w:hint="eastAsia"/>
          <w:lang w:val="en-US" w:eastAsia="ko-KR"/>
        </w:rPr>
        <w:t xml:space="preserve"> only in non-SBFD symbols but the network intends to allocate the uplink grant using SBFD symbol for Msg3 transmission. </w:t>
      </w:r>
      <w:r>
        <w:rPr>
          <w:rFonts w:hint="eastAsia"/>
          <w:lang w:val="en-US" w:eastAsia="ko-KR"/>
        </w:rPr>
        <w:t>As discussed above, given that only one type of early indication is enough and</w:t>
      </w:r>
      <w:r w:rsidR="00FC5E80">
        <w:rPr>
          <w:rFonts w:hint="eastAsia"/>
          <w:lang w:val="en-US" w:eastAsia="ko-KR"/>
        </w:rPr>
        <w:t xml:space="preserve"> lots of features for preamble partitioning (e.g., SDT/Slicing/(e)</w:t>
      </w:r>
      <w:proofErr w:type="spellStart"/>
      <w:r w:rsidR="00FC5E80">
        <w:rPr>
          <w:rFonts w:hint="eastAsia"/>
          <w:lang w:val="en-US" w:eastAsia="ko-KR"/>
        </w:rPr>
        <w:t>RedCap</w:t>
      </w:r>
      <w:proofErr w:type="spellEnd"/>
      <w:r w:rsidR="00FC5E80">
        <w:rPr>
          <w:rFonts w:hint="eastAsia"/>
          <w:lang w:val="en-US" w:eastAsia="ko-KR"/>
        </w:rPr>
        <w:t>/Msg1 repetition/</w:t>
      </w:r>
      <w:r w:rsidR="00FC5E80">
        <w:rPr>
          <w:lang w:val="en-US" w:eastAsia="ko-KR"/>
        </w:rPr>
        <w:t>…</w:t>
      </w:r>
      <w:r w:rsidR="00FC5E80">
        <w:rPr>
          <w:rFonts w:hint="eastAsia"/>
          <w:lang w:val="en-US" w:eastAsia="ko-KR"/>
        </w:rPr>
        <w:t>)</w:t>
      </w:r>
      <w:r w:rsidR="00DF2975">
        <w:rPr>
          <w:rFonts w:hint="eastAsia"/>
          <w:lang w:val="en-US" w:eastAsia="ko-KR"/>
        </w:rPr>
        <w:t xml:space="preserve"> are </w:t>
      </w:r>
      <w:r w:rsidR="00DF2975">
        <w:rPr>
          <w:lang w:val="en-US" w:eastAsia="ko-KR"/>
        </w:rPr>
        <w:t>already</w:t>
      </w:r>
      <w:r w:rsidR="00DF2975">
        <w:rPr>
          <w:rFonts w:hint="eastAsia"/>
          <w:lang w:val="en-US" w:eastAsia="ko-KR"/>
        </w:rPr>
        <w:t xml:space="preserve"> defined</w:t>
      </w:r>
      <w:r w:rsidR="00FC5E80">
        <w:rPr>
          <w:rFonts w:hint="eastAsia"/>
          <w:lang w:val="en-US" w:eastAsia="ko-KR"/>
        </w:rPr>
        <w:t xml:space="preserve">, it is not desirable to define </w:t>
      </w:r>
      <w:r w:rsidR="00FC5E80">
        <w:rPr>
          <w:lang w:val="en-US" w:eastAsia="ko-KR"/>
        </w:rPr>
        <w:t>additional</w:t>
      </w:r>
      <w:r w:rsidR="00FC5E80">
        <w:rPr>
          <w:rFonts w:hint="eastAsia"/>
          <w:lang w:val="en-US" w:eastAsia="ko-KR"/>
        </w:rPr>
        <w:t xml:space="preserve"> feature </w:t>
      </w:r>
      <w:r w:rsidR="00660C0A">
        <w:rPr>
          <w:rFonts w:hint="eastAsia"/>
          <w:lang w:val="en-US" w:eastAsia="ko-KR"/>
        </w:rPr>
        <w:t>with</w:t>
      </w:r>
      <w:r w:rsidR="00FC5E80">
        <w:rPr>
          <w:rFonts w:hint="eastAsia"/>
          <w:lang w:val="en-US" w:eastAsia="ko-KR"/>
        </w:rPr>
        <w:t xml:space="preserve"> preamble partitioning, given that RA resource is limited.</w:t>
      </w:r>
    </w:p>
    <w:p w14:paraId="11797581" w14:textId="5583A838" w:rsidR="00736E67" w:rsidRPr="00E95679" w:rsidRDefault="00736E67" w:rsidP="00E95679">
      <w:pPr>
        <w:jc w:val="both"/>
        <w:rPr>
          <w:lang w:val="en-US" w:eastAsia="ko-KR"/>
        </w:rPr>
      </w:pPr>
      <w:r w:rsidRPr="00A84168">
        <w:rPr>
          <w:rFonts w:hint="eastAsia"/>
          <w:b/>
          <w:bCs/>
          <w:lang w:val="en-US" w:eastAsia="ko-KR"/>
        </w:rPr>
        <w:t xml:space="preserve">Proposal </w:t>
      </w:r>
      <w:r w:rsidR="002F016F" w:rsidRPr="00A84168">
        <w:rPr>
          <w:rFonts w:hint="eastAsia"/>
          <w:b/>
          <w:bCs/>
          <w:lang w:val="en-US" w:eastAsia="ko-KR"/>
        </w:rPr>
        <w:t>10</w:t>
      </w:r>
      <w:r w:rsidRPr="00A84168">
        <w:rPr>
          <w:rFonts w:hint="eastAsia"/>
          <w:b/>
          <w:bCs/>
          <w:lang w:val="en-US" w:eastAsia="ko-KR"/>
        </w:rPr>
        <w:t>.</w:t>
      </w:r>
      <w:r w:rsidRPr="00A84168">
        <w:rPr>
          <w:rFonts w:hint="eastAsia"/>
          <w:lang w:val="en-US" w:eastAsia="ko-KR"/>
        </w:rPr>
        <w:t xml:space="preserve"> Do not </w:t>
      </w:r>
      <w:r w:rsidR="00A84168" w:rsidRPr="00A84168">
        <w:rPr>
          <w:rFonts w:hint="eastAsia"/>
          <w:lang w:val="en-US" w:eastAsia="ko-KR"/>
        </w:rPr>
        <w:t>additionally define</w:t>
      </w:r>
      <w:r w:rsidRPr="00A84168">
        <w:rPr>
          <w:rFonts w:hint="eastAsia"/>
          <w:lang w:val="en-US" w:eastAsia="ko-KR"/>
        </w:rPr>
        <w:t xml:space="preserve"> the Msg1</w:t>
      </w:r>
      <w:r w:rsidR="00FC5E80" w:rsidRPr="00A84168">
        <w:rPr>
          <w:rFonts w:hint="eastAsia"/>
          <w:lang w:val="en-US" w:eastAsia="ko-KR"/>
        </w:rPr>
        <w:t xml:space="preserve">-based early indication for </w:t>
      </w:r>
      <w:r w:rsidR="00660C0A" w:rsidRPr="00A84168">
        <w:rPr>
          <w:rFonts w:hint="eastAsia"/>
          <w:lang w:val="en-US" w:eastAsia="ko-KR"/>
        </w:rPr>
        <w:t>SBFD-aware</w:t>
      </w:r>
      <w:r w:rsidR="00A84168" w:rsidRPr="00A84168">
        <w:rPr>
          <w:rFonts w:hint="eastAsia"/>
          <w:lang w:val="en-US" w:eastAsia="ko-KR"/>
        </w:rPr>
        <w:t xml:space="preserve"> UE, i.e., no need to define preamble partitioning for SBFD-aware UE</w:t>
      </w:r>
      <w:r w:rsidRPr="00A84168">
        <w:rPr>
          <w:rFonts w:ascii="Times" w:hAnsi="Times" w:hint="eastAsia"/>
          <w:szCs w:val="24"/>
          <w:lang w:eastAsia="ko-KR"/>
        </w:rPr>
        <w:t>.</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7F00D4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186B40">
        <w:rPr>
          <w:rFonts w:hint="eastAsia"/>
          <w:lang w:val="en-US" w:eastAsia="ko-KR"/>
        </w:rPr>
        <w:t>about</w:t>
      </w:r>
      <w:r w:rsidR="00DA7B21">
        <w:rPr>
          <w:rFonts w:hint="eastAsia"/>
          <w:lang w:val="en-US" w:eastAsia="ko-KR"/>
        </w:rPr>
        <w:t xml:space="preserve"> </w:t>
      </w:r>
      <w:r w:rsidR="00186B40">
        <w:rPr>
          <w:rFonts w:hint="eastAsia"/>
          <w:lang w:val="en-US" w:eastAsia="ko-KR"/>
        </w:rPr>
        <w:t>RAN2 aspects on Random Access operation for SBFD</w:t>
      </w:r>
      <w:r w:rsidRPr="00C83362">
        <w:rPr>
          <w:rFonts w:hint="eastAsia"/>
          <w:lang w:val="en-US" w:eastAsia="ko-KR"/>
        </w:rPr>
        <w:t xml:space="preserve">. This document includes following </w:t>
      </w:r>
      <w:r w:rsidR="002F016F">
        <w:rPr>
          <w:rFonts w:hint="eastAsia"/>
          <w:lang w:val="en-US" w:eastAsia="ko-KR"/>
        </w:rPr>
        <w:t>proposals</w:t>
      </w:r>
      <w:r w:rsidRPr="00C83362">
        <w:rPr>
          <w:rFonts w:hint="eastAsia"/>
          <w:lang w:val="en-US" w:eastAsia="ko-KR"/>
        </w:rPr>
        <w:t>.</w:t>
      </w:r>
    </w:p>
    <w:p w14:paraId="493853DA" w14:textId="77777777" w:rsidR="00DF2975" w:rsidRDefault="00DF2975" w:rsidP="00DF2975">
      <w:pPr>
        <w:rPr>
          <w:lang w:val="en-US" w:eastAsia="ko-KR"/>
        </w:rPr>
      </w:pPr>
      <w:r w:rsidRPr="003B5EB1">
        <w:rPr>
          <w:rFonts w:hint="eastAsia"/>
          <w:b/>
          <w:bCs/>
          <w:lang w:val="en-US" w:eastAsia="ko-KR"/>
        </w:rPr>
        <w:t xml:space="preserve">Proposal 1. </w:t>
      </w:r>
      <w:r>
        <w:rPr>
          <w:rFonts w:hint="eastAsia"/>
          <w:lang w:val="en-US" w:eastAsia="ko-KR"/>
        </w:rPr>
        <w:t xml:space="preserve">RAN2 agrees to support RA procedure using SBFD symbol for </w:t>
      </w:r>
      <w:r w:rsidRPr="003B5EB1">
        <w:rPr>
          <w:lang w:val="en-US" w:eastAsia="ko-KR"/>
        </w:rPr>
        <w:t>all the existing RACH trigger events</w:t>
      </w:r>
      <w:r>
        <w:rPr>
          <w:rFonts w:hint="eastAsia"/>
          <w:lang w:val="en-US" w:eastAsia="ko-KR"/>
        </w:rPr>
        <w:t>, except for Msg1-based SI request.</w:t>
      </w:r>
    </w:p>
    <w:p w14:paraId="10F5AD89" w14:textId="77777777" w:rsidR="00DF2975" w:rsidRDefault="00DF2975" w:rsidP="00DF2975">
      <w:pPr>
        <w:jc w:val="both"/>
        <w:rPr>
          <w:lang w:val="en-US" w:eastAsia="ko-KR"/>
        </w:rPr>
      </w:pPr>
      <w:r w:rsidRPr="002549C5">
        <w:rPr>
          <w:rFonts w:hint="eastAsia"/>
          <w:b/>
          <w:bCs/>
          <w:lang w:val="en-US" w:eastAsia="ko-KR"/>
        </w:rPr>
        <w:t xml:space="preserve">Proposal </w:t>
      </w:r>
      <w:r>
        <w:rPr>
          <w:rFonts w:hint="eastAsia"/>
          <w:b/>
          <w:bCs/>
          <w:lang w:val="en-US" w:eastAsia="ko-KR"/>
        </w:rPr>
        <w:t>2</w:t>
      </w:r>
      <w:r w:rsidRPr="002549C5">
        <w:rPr>
          <w:rFonts w:hint="eastAsia"/>
          <w:b/>
          <w:bCs/>
          <w:lang w:val="en-US" w:eastAsia="ko-KR"/>
        </w:rPr>
        <w:t>.</w:t>
      </w:r>
      <w:r>
        <w:rPr>
          <w:rFonts w:hint="eastAsia"/>
          <w:lang w:val="en-US" w:eastAsia="ko-KR"/>
        </w:rPr>
        <w:t xml:space="preserve"> For the details of configuring the SBFD RACH configuration for RACH configuration Option 2, following option can be considered:</w:t>
      </w:r>
    </w:p>
    <w:p w14:paraId="3C0F245B" w14:textId="77777777" w:rsidR="00DF2975" w:rsidRDefault="00DF2975" w:rsidP="00DF2975">
      <w:pPr>
        <w:pStyle w:val="ac"/>
        <w:numPr>
          <w:ilvl w:val="0"/>
          <w:numId w:val="44"/>
        </w:numPr>
        <w:ind w:leftChars="0"/>
        <w:jc w:val="both"/>
        <w:rPr>
          <w:lang w:val="en-US" w:eastAsia="ko-KR"/>
        </w:rPr>
      </w:pPr>
      <w:r>
        <w:rPr>
          <w:rFonts w:hint="eastAsia"/>
          <w:lang w:val="en-US" w:eastAsia="ko-KR"/>
        </w:rPr>
        <w:t>O</w:t>
      </w:r>
      <w:r>
        <w:rPr>
          <w:lang w:val="en-US" w:eastAsia="ko-KR"/>
        </w:rPr>
        <w:t>p</w:t>
      </w:r>
      <w:r>
        <w:rPr>
          <w:rFonts w:hint="eastAsia"/>
          <w:lang w:val="en-US" w:eastAsia="ko-KR"/>
        </w:rPr>
        <w:t xml:space="preserve">tion A: define the new </w:t>
      </w:r>
      <w:r>
        <w:rPr>
          <w:lang w:val="en-US" w:eastAsia="ko-KR"/>
        </w:rPr>
        <w:t>signaling</w:t>
      </w:r>
      <w:r>
        <w:rPr>
          <w:rFonts w:hint="eastAsia"/>
          <w:lang w:val="en-US" w:eastAsia="ko-KR"/>
        </w:rPr>
        <w:t xml:space="preserve"> of RACH configuration, e.g., </w:t>
      </w:r>
      <w:r w:rsidRPr="00087559">
        <w:rPr>
          <w:rFonts w:hint="eastAsia"/>
          <w:i/>
          <w:iCs/>
          <w:lang w:val="en-US" w:eastAsia="ko-KR"/>
        </w:rPr>
        <w:t>RACH-</w:t>
      </w:r>
      <w:proofErr w:type="spellStart"/>
      <w:r w:rsidRPr="00087559">
        <w:rPr>
          <w:rFonts w:hint="eastAsia"/>
          <w:i/>
          <w:iCs/>
          <w:lang w:val="en-US" w:eastAsia="ko-KR"/>
        </w:rPr>
        <w:t>ConfigCommonSBFD</w:t>
      </w:r>
      <w:proofErr w:type="spellEnd"/>
      <w:r>
        <w:rPr>
          <w:rFonts w:hint="eastAsia"/>
          <w:lang w:val="en-US" w:eastAsia="ko-KR"/>
        </w:rPr>
        <w:t xml:space="preserve"> IE.</w:t>
      </w:r>
    </w:p>
    <w:p w14:paraId="2BF28AC1" w14:textId="77777777" w:rsidR="00DF2975" w:rsidRPr="004F0937" w:rsidRDefault="00DF2975" w:rsidP="00DF2975">
      <w:pPr>
        <w:pStyle w:val="ac"/>
        <w:numPr>
          <w:ilvl w:val="0"/>
          <w:numId w:val="44"/>
        </w:numPr>
        <w:ind w:leftChars="0"/>
        <w:jc w:val="both"/>
        <w:rPr>
          <w:lang w:val="en-US" w:eastAsia="ko-KR"/>
        </w:rPr>
      </w:pPr>
      <w:r>
        <w:rPr>
          <w:rFonts w:hint="eastAsia"/>
          <w:lang w:val="en-US" w:eastAsia="ko-KR"/>
        </w:rPr>
        <w:t xml:space="preserve">Option B: define additional RACH partitioning feature for SBFD RO, and reuse the existing </w:t>
      </w:r>
      <w:proofErr w:type="spellStart"/>
      <w:r w:rsidRPr="00F45F2C">
        <w:rPr>
          <w:i/>
          <w:iCs/>
        </w:rPr>
        <w:t>AdditionalRACH</w:t>
      </w:r>
      <w:proofErr w:type="spellEnd"/>
      <w:r w:rsidRPr="00F45F2C">
        <w:rPr>
          <w:i/>
          <w:iCs/>
        </w:rPr>
        <w:t>-Config</w:t>
      </w:r>
      <w:r>
        <w:rPr>
          <w:rFonts w:hint="eastAsia"/>
          <w:lang w:eastAsia="ko-KR"/>
        </w:rPr>
        <w:t xml:space="preserve"> IE for </w:t>
      </w:r>
      <w:r>
        <w:rPr>
          <w:rFonts w:hint="eastAsia"/>
          <w:lang w:val="en-US" w:eastAsia="ko-KR"/>
        </w:rPr>
        <w:t>SBFD RACH configuration</w:t>
      </w:r>
      <w:r>
        <w:rPr>
          <w:rFonts w:hint="eastAsia"/>
          <w:lang w:eastAsia="ko-KR"/>
        </w:rPr>
        <w:t>.</w:t>
      </w:r>
    </w:p>
    <w:p w14:paraId="12C1E3D6" w14:textId="77777777" w:rsidR="00DF2975" w:rsidRDefault="00DF2975" w:rsidP="00DF2975">
      <w:pPr>
        <w:jc w:val="both"/>
        <w:rPr>
          <w:lang w:val="en-US" w:eastAsia="ko-KR"/>
        </w:rPr>
      </w:pPr>
      <w:r w:rsidRPr="004357A9">
        <w:rPr>
          <w:rFonts w:hint="eastAsia"/>
          <w:b/>
          <w:bCs/>
          <w:lang w:val="en-US" w:eastAsia="ko-KR"/>
        </w:rPr>
        <w:t xml:space="preserve">Proposal </w:t>
      </w:r>
      <w:r>
        <w:rPr>
          <w:rFonts w:hint="eastAsia"/>
          <w:b/>
          <w:bCs/>
          <w:lang w:val="en-US" w:eastAsia="ko-KR"/>
        </w:rPr>
        <w:t>3</w:t>
      </w:r>
      <w:r w:rsidRPr="004357A9">
        <w:rPr>
          <w:rFonts w:hint="eastAsia"/>
          <w:b/>
          <w:bCs/>
          <w:lang w:val="en-US" w:eastAsia="ko-KR"/>
        </w:rPr>
        <w:t>.</w:t>
      </w:r>
      <w:r>
        <w:rPr>
          <w:rFonts w:hint="eastAsia"/>
          <w:lang w:val="en-US" w:eastAsia="ko-KR"/>
        </w:rPr>
        <w:t xml:space="preserve"> For RACH configuration Option 1 with Alt 1-1 (</w:t>
      </w:r>
      <w:r w:rsidRPr="00B869D6">
        <w:t>use one single RACH configuration with possible enhancement)</w:t>
      </w:r>
      <w:r>
        <w:rPr>
          <w:rFonts w:hint="eastAsia"/>
          <w:lang w:eastAsia="ko-KR"/>
        </w:rPr>
        <w:t>, RAN2 assumes that the same MAC procedure can be applied for both SBFD-aware UE and legacy UE.</w:t>
      </w:r>
    </w:p>
    <w:p w14:paraId="334E346D" w14:textId="77777777" w:rsidR="00DF2975" w:rsidRDefault="00DF2975" w:rsidP="00DF2975">
      <w:pPr>
        <w:jc w:val="both"/>
        <w:rPr>
          <w:rFonts w:ascii="Times" w:hAnsi="Times"/>
          <w:szCs w:val="24"/>
          <w:lang w:eastAsia="ko-KR"/>
        </w:rPr>
      </w:pPr>
      <w:r w:rsidRPr="00A91DC7">
        <w:rPr>
          <w:rFonts w:ascii="Times" w:hAnsi="Times" w:hint="eastAsia"/>
          <w:b/>
          <w:bCs/>
          <w:szCs w:val="24"/>
          <w:lang w:eastAsia="ko-KR"/>
        </w:rPr>
        <w:t xml:space="preserve">Proposal </w:t>
      </w:r>
      <w:r>
        <w:rPr>
          <w:rFonts w:ascii="Times" w:hAnsi="Times" w:hint="eastAsia"/>
          <w:b/>
          <w:bCs/>
          <w:szCs w:val="24"/>
          <w:lang w:eastAsia="ko-KR"/>
        </w:rPr>
        <w:t>4</w:t>
      </w:r>
      <w:r w:rsidRPr="00A91DC7">
        <w:rPr>
          <w:rFonts w:ascii="Times" w:hAnsi="Times" w:hint="eastAsia"/>
          <w:b/>
          <w:bCs/>
          <w:szCs w:val="24"/>
          <w:lang w:eastAsia="ko-KR"/>
        </w:rPr>
        <w:t>.</w:t>
      </w:r>
      <w:r>
        <w:rPr>
          <w:rFonts w:ascii="Times" w:hAnsi="Times" w:hint="eastAsia"/>
          <w:szCs w:val="24"/>
          <w:lang w:eastAsia="ko-KR"/>
        </w:rPr>
        <w:t xml:space="preserve"> For </w:t>
      </w:r>
      <w:r>
        <w:rPr>
          <w:rFonts w:hint="eastAsia"/>
          <w:lang w:val="en-US" w:eastAsia="ko-KR"/>
        </w:rPr>
        <w:t xml:space="preserve">RACH configuration </w:t>
      </w:r>
      <w:r>
        <w:rPr>
          <w:rFonts w:ascii="Times" w:hAnsi="Times" w:hint="eastAsia"/>
          <w:szCs w:val="24"/>
          <w:lang w:eastAsia="ko-KR"/>
        </w:rPr>
        <w:t>Option 1</w:t>
      </w:r>
      <w:r w:rsidRPr="003E1CD3">
        <w:rPr>
          <w:rFonts w:hint="eastAsia"/>
          <w:lang w:val="en-US" w:eastAsia="ko-KR"/>
        </w:rPr>
        <w:t xml:space="preserve"> </w:t>
      </w:r>
      <w:r>
        <w:rPr>
          <w:rFonts w:hint="eastAsia"/>
          <w:lang w:val="en-US" w:eastAsia="ko-KR"/>
        </w:rPr>
        <w:t>with Alt 1-1</w:t>
      </w:r>
      <w:r>
        <w:rPr>
          <w:rFonts w:ascii="Times" w:hAnsi="Times" w:hint="eastAsia"/>
          <w:szCs w:val="24"/>
          <w:lang w:eastAsia="ko-KR"/>
        </w:rPr>
        <w:t>, i</w:t>
      </w:r>
      <w:r w:rsidRPr="00D764B6">
        <w:rPr>
          <w:rFonts w:ascii="Times" w:hAnsi="Times"/>
          <w:szCs w:val="24"/>
          <w:lang w:eastAsia="ko-KR"/>
        </w:rPr>
        <w:t>t’s up to UE implementation to select one type between legacy-ROs and additional-ROs</w:t>
      </w:r>
      <w:r w:rsidRPr="00D764B6">
        <w:rPr>
          <w:rFonts w:ascii="Times" w:hAnsi="Times" w:hint="eastAsia"/>
          <w:szCs w:val="24"/>
          <w:lang w:eastAsia="ko-KR"/>
        </w:rPr>
        <w:t xml:space="preserve"> </w:t>
      </w:r>
      <w:r>
        <w:rPr>
          <w:rFonts w:ascii="Times" w:hAnsi="Times" w:hint="eastAsia"/>
          <w:szCs w:val="24"/>
          <w:lang w:eastAsia="ko-KR"/>
        </w:rPr>
        <w:t>(i.e., no prioritization rule between SBFD RO and legacy RO).</w:t>
      </w:r>
    </w:p>
    <w:p w14:paraId="5A3E0F77" w14:textId="77777777" w:rsidR="00DF2975" w:rsidRDefault="00DF2975" w:rsidP="00DF2975">
      <w:pPr>
        <w:jc w:val="both"/>
        <w:rPr>
          <w:lang w:val="en-US" w:eastAsia="ko-KR"/>
        </w:rPr>
      </w:pPr>
      <w:r w:rsidRPr="00A91DC7">
        <w:rPr>
          <w:rFonts w:hint="eastAsia"/>
          <w:b/>
          <w:bCs/>
          <w:lang w:val="en-US" w:eastAsia="ko-KR"/>
        </w:rPr>
        <w:t xml:space="preserve">Proposal </w:t>
      </w:r>
      <w:r>
        <w:rPr>
          <w:rFonts w:hint="eastAsia"/>
          <w:b/>
          <w:bCs/>
          <w:lang w:val="en-US" w:eastAsia="ko-KR"/>
        </w:rPr>
        <w:t>5</w:t>
      </w:r>
      <w:r w:rsidRPr="00A91DC7">
        <w:rPr>
          <w:rFonts w:hint="eastAsia"/>
          <w:b/>
          <w:bCs/>
          <w:lang w:val="en-US" w:eastAsia="ko-KR"/>
        </w:rPr>
        <w:t>.</w:t>
      </w:r>
      <w:r>
        <w:rPr>
          <w:rFonts w:hint="eastAsia"/>
          <w:lang w:val="en-US" w:eastAsia="ko-KR"/>
        </w:rPr>
        <w:t xml:space="preserve"> For RACH configuration Option 2, whether the SBFD-aware UE performs RA procedure using the legacy RACH configuration or additional RACH configuration should be determined </w:t>
      </w:r>
      <w:r>
        <w:rPr>
          <w:lang w:val="en-US" w:eastAsia="ko-KR"/>
        </w:rPr>
        <w:t>before</w:t>
      </w:r>
      <w:r>
        <w:rPr>
          <w:rFonts w:hint="eastAsia"/>
          <w:lang w:val="en-US" w:eastAsia="ko-KR"/>
        </w:rPr>
        <w:t xml:space="preserve"> the RA type selection.</w:t>
      </w:r>
    </w:p>
    <w:p w14:paraId="19E42837" w14:textId="77777777" w:rsidR="00DF2975" w:rsidRDefault="00DF2975" w:rsidP="00DF2975">
      <w:pPr>
        <w:jc w:val="both"/>
        <w:rPr>
          <w:lang w:val="en-US" w:eastAsia="ko-KR"/>
        </w:rPr>
      </w:pPr>
      <w:r w:rsidRPr="00A91DC7">
        <w:rPr>
          <w:rFonts w:hint="eastAsia"/>
          <w:b/>
          <w:bCs/>
          <w:lang w:val="en-US" w:eastAsia="ko-KR"/>
        </w:rPr>
        <w:t xml:space="preserve">Proposal </w:t>
      </w:r>
      <w:r>
        <w:rPr>
          <w:rFonts w:hint="eastAsia"/>
          <w:b/>
          <w:bCs/>
          <w:lang w:val="en-US" w:eastAsia="ko-KR"/>
        </w:rPr>
        <w:t>6</w:t>
      </w:r>
      <w:r w:rsidRPr="00A91DC7">
        <w:rPr>
          <w:rFonts w:hint="eastAsia"/>
          <w:b/>
          <w:bCs/>
          <w:lang w:val="en-US" w:eastAsia="ko-KR"/>
        </w:rPr>
        <w:t>.</w:t>
      </w:r>
      <w:r>
        <w:rPr>
          <w:rFonts w:hint="eastAsia"/>
          <w:lang w:val="en-US" w:eastAsia="ko-KR"/>
        </w:rPr>
        <w:t xml:space="preserve"> For RACH configuration Option 2, SBFD-aware UE performs RA procedure using the SBFD RACH configuration, if it is configured. Additional </w:t>
      </w:r>
      <w:r>
        <w:rPr>
          <w:lang w:val="en-US" w:eastAsia="ko-KR"/>
        </w:rPr>
        <w:t>conditions</w:t>
      </w:r>
      <w:r>
        <w:rPr>
          <w:rFonts w:hint="eastAsia"/>
          <w:lang w:val="en-US" w:eastAsia="ko-KR"/>
        </w:rPr>
        <w:t xml:space="preserve"> to use SBFD RACH configuration (e.g., RSRP threshold) can be defined, based on RAN1 discussion.</w:t>
      </w:r>
    </w:p>
    <w:p w14:paraId="60E7939B" w14:textId="77777777" w:rsidR="00DF2975" w:rsidRDefault="00DF2975" w:rsidP="00DF2975">
      <w:pPr>
        <w:jc w:val="both"/>
        <w:rPr>
          <w:lang w:eastAsia="ko-KR"/>
        </w:rPr>
      </w:pPr>
      <w:r w:rsidRPr="00542361">
        <w:rPr>
          <w:rFonts w:hint="eastAsia"/>
          <w:b/>
          <w:bCs/>
          <w:lang w:val="en-US" w:eastAsia="ko-KR"/>
        </w:rPr>
        <w:t xml:space="preserve">Proposal </w:t>
      </w:r>
      <w:r>
        <w:rPr>
          <w:rFonts w:hint="eastAsia"/>
          <w:b/>
          <w:bCs/>
          <w:lang w:val="en-US" w:eastAsia="ko-KR"/>
        </w:rPr>
        <w:t>7</w:t>
      </w:r>
      <w:r w:rsidRPr="00542361">
        <w:rPr>
          <w:rFonts w:hint="eastAsia"/>
          <w:b/>
          <w:bCs/>
          <w:lang w:val="en-US" w:eastAsia="ko-KR"/>
        </w:rPr>
        <w:t xml:space="preserve">. </w:t>
      </w:r>
      <w:r>
        <w:rPr>
          <w:rFonts w:hint="eastAsia"/>
          <w:lang w:val="en-US" w:eastAsia="ko-KR"/>
        </w:rPr>
        <w:t xml:space="preserve">For </w:t>
      </w:r>
      <w:r w:rsidRPr="00836D9F">
        <w:t>PRACH transmission re-attempt in one random access procedure</w:t>
      </w:r>
      <w:r>
        <w:rPr>
          <w:rFonts w:hint="eastAsia"/>
          <w:lang w:eastAsia="ko-KR"/>
        </w:rPr>
        <w:t xml:space="preserve"> on RACH configuration Option 1 with Alt 1-1, SBFD-aware UE i</w:t>
      </w:r>
      <w:r w:rsidRPr="00836D9F">
        <w:rPr>
          <w:lang w:eastAsia="x-none"/>
        </w:rPr>
        <w:t>ndependently select</w:t>
      </w:r>
      <w:r>
        <w:rPr>
          <w:rFonts w:hint="eastAsia"/>
          <w:lang w:eastAsia="ko-KR"/>
        </w:rPr>
        <w:t>s</w:t>
      </w:r>
      <w:r w:rsidRPr="00836D9F">
        <w:rPr>
          <w:lang w:eastAsia="x-none"/>
        </w:rPr>
        <w:t xml:space="preserve"> </w:t>
      </w:r>
      <w:r>
        <w:rPr>
          <w:rFonts w:hint="eastAsia"/>
          <w:lang w:eastAsia="ko-KR"/>
        </w:rPr>
        <w:t xml:space="preserve">an RO between </w:t>
      </w:r>
      <w:r w:rsidRPr="00836D9F">
        <w:rPr>
          <w:lang w:eastAsia="x-none"/>
        </w:rPr>
        <w:t>legacy</w:t>
      </w:r>
      <w:r>
        <w:rPr>
          <w:rFonts w:hint="eastAsia"/>
          <w:lang w:eastAsia="ko-KR"/>
        </w:rPr>
        <w:t xml:space="preserve"> </w:t>
      </w:r>
      <w:r w:rsidRPr="00836D9F">
        <w:rPr>
          <w:lang w:eastAsia="x-none"/>
        </w:rPr>
        <w:t xml:space="preserve">RO </w:t>
      </w:r>
      <w:r>
        <w:rPr>
          <w:rFonts w:hint="eastAsia"/>
          <w:lang w:eastAsia="ko-KR"/>
        </w:rPr>
        <w:t>and SBFD RO for each re-attempt.</w:t>
      </w:r>
    </w:p>
    <w:p w14:paraId="2F16820B" w14:textId="77777777" w:rsidR="00DF2975" w:rsidRPr="0032593D" w:rsidRDefault="00DF2975" w:rsidP="00DF2975">
      <w:pPr>
        <w:jc w:val="both"/>
        <w:rPr>
          <w:bCs/>
          <w:szCs w:val="18"/>
          <w:lang w:eastAsia="ko-KR"/>
        </w:rPr>
      </w:pPr>
      <w:r w:rsidRPr="00FE316C">
        <w:rPr>
          <w:rFonts w:hint="eastAsia"/>
          <w:b/>
          <w:bCs/>
          <w:lang w:val="en-US" w:eastAsia="ko-KR"/>
        </w:rPr>
        <w:t>Proposal 8.</w:t>
      </w:r>
      <w:r>
        <w:rPr>
          <w:rFonts w:hint="eastAsia"/>
          <w:lang w:val="en-US" w:eastAsia="ko-KR"/>
        </w:rPr>
        <w:t xml:space="preserve"> For </w:t>
      </w:r>
      <w:r w:rsidRPr="00836D9F">
        <w:t>PRACH transmission re-attempt in one random access procedure</w:t>
      </w:r>
      <w:r>
        <w:rPr>
          <w:rFonts w:hint="eastAsia"/>
          <w:lang w:eastAsia="ko-KR"/>
        </w:rPr>
        <w:t xml:space="preserve"> on RACH configuration Option 2, </w:t>
      </w:r>
      <w:r>
        <w:rPr>
          <w:rFonts w:hint="eastAsia"/>
          <w:bCs/>
          <w:szCs w:val="18"/>
          <w:lang w:eastAsia="ko-KR"/>
        </w:rPr>
        <w:t xml:space="preserve">use </w:t>
      </w:r>
      <w:r w:rsidRPr="00A81943">
        <w:rPr>
          <w:lang w:val="en-US" w:eastAsia="ko-KR"/>
        </w:rPr>
        <w:t>ROs of the same type (i.e., legacy-RO or Additional-RO) as the earlier PRACH transmission</w:t>
      </w:r>
      <w:r>
        <w:rPr>
          <w:rFonts w:hint="eastAsia"/>
          <w:lang w:val="en-US" w:eastAsia="ko-KR"/>
        </w:rPr>
        <w:t>.</w:t>
      </w:r>
    </w:p>
    <w:p w14:paraId="0D87A695" w14:textId="77777777" w:rsidR="00DF2975" w:rsidRDefault="00DF2975" w:rsidP="00DF2975">
      <w:pPr>
        <w:jc w:val="both"/>
        <w:rPr>
          <w:lang w:val="en-US" w:eastAsia="ko-KR"/>
        </w:rPr>
      </w:pPr>
      <w:r w:rsidRPr="009F1C35">
        <w:rPr>
          <w:rFonts w:hint="eastAsia"/>
          <w:b/>
          <w:bCs/>
          <w:lang w:val="en-US" w:eastAsia="ko-KR"/>
        </w:rPr>
        <w:t>Proposal 9</w:t>
      </w:r>
      <w:r>
        <w:rPr>
          <w:rFonts w:hint="eastAsia"/>
          <w:lang w:val="en-US" w:eastAsia="ko-KR"/>
        </w:rPr>
        <w:t>. Support Msg3-based early indication for SBFD-aware UE.</w:t>
      </w:r>
    </w:p>
    <w:p w14:paraId="7BF55AA6" w14:textId="77777777" w:rsidR="00DF2975" w:rsidRPr="00E95679" w:rsidRDefault="00DF2975" w:rsidP="00DF2975">
      <w:pPr>
        <w:jc w:val="both"/>
        <w:rPr>
          <w:lang w:val="en-US" w:eastAsia="ko-KR"/>
        </w:rPr>
      </w:pPr>
      <w:r w:rsidRPr="00A84168">
        <w:rPr>
          <w:rFonts w:hint="eastAsia"/>
          <w:b/>
          <w:bCs/>
          <w:lang w:val="en-US" w:eastAsia="ko-KR"/>
        </w:rPr>
        <w:t>Proposal 10.</w:t>
      </w:r>
      <w:r w:rsidRPr="00A84168">
        <w:rPr>
          <w:rFonts w:hint="eastAsia"/>
          <w:lang w:val="en-US" w:eastAsia="ko-KR"/>
        </w:rPr>
        <w:t xml:space="preserve"> Do not additionally define the Msg1-based early indication for SBFD-aware UE, i.e., no need to define preamble partitioning for SBFD-aware UE</w:t>
      </w:r>
      <w:r w:rsidRPr="00A84168">
        <w:rPr>
          <w:rFonts w:ascii="Times" w:hAnsi="Times" w:hint="eastAsia"/>
          <w:szCs w:val="24"/>
          <w:lang w:eastAsia="ko-KR"/>
        </w:rPr>
        <w:t>.</w:t>
      </w:r>
    </w:p>
    <w:p w14:paraId="567F23F0" w14:textId="77777777" w:rsidR="00C83362" w:rsidRPr="00DF2975" w:rsidRDefault="00C83362" w:rsidP="00C83362">
      <w:pPr>
        <w:rPr>
          <w:lang w:val="en-US" w:eastAsia="ko-KR"/>
        </w:rPr>
      </w:pPr>
    </w:p>
    <w:p w14:paraId="739C5E33" w14:textId="2BE24541" w:rsidR="008301EC" w:rsidRDefault="008301EC">
      <w:pPr>
        <w:spacing w:after="160"/>
        <w:rPr>
          <w:b/>
          <w:bCs/>
          <w:lang w:val="en-US" w:eastAsia="ko-KR"/>
        </w:rPr>
      </w:pP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742D1045" w:rsidR="008301EC" w:rsidRDefault="008301EC" w:rsidP="008301EC">
      <w:pPr>
        <w:rPr>
          <w:lang w:val="en-US" w:eastAsia="ko-KR"/>
        </w:rPr>
      </w:pPr>
      <w:r>
        <w:rPr>
          <w:rFonts w:hint="eastAsia"/>
          <w:lang w:val="en-US" w:eastAsia="ko-KR"/>
        </w:rPr>
        <w:t xml:space="preserve">[1] </w:t>
      </w:r>
      <w:r w:rsidR="003E1CD3" w:rsidRPr="003E1CD3">
        <w:rPr>
          <w:lang w:val="en-US" w:eastAsia="ko-KR"/>
        </w:rPr>
        <w:t>RP‑241614</w:t>
      </w:r>
      <w:r w:rsidR="003E1CD3">
        <w:rPr>
          <w:rFonts w:hint="eastAsia"/>
          <w:lang w:val="en-US" w:eastAsia="ko-KR"/>
        </w:rPr>
        <w:t xml:space="preserve"> </w:t>
      </w:r>
      <w:r w:rsidR="003E1CD3" w:rsidRPr="003E1CD3">
        <w:rPr>
          <w:lang w:val="en-US" w:eastAsia="ko-KR"/>
        </w:rPr>
        <w:t>Revised WID: Evolution of NR duplex operation: Sub-band full duplex (SBFD)</w:t>
      </w:r>
    </w:p>
    <w:p w14:paraId="30A45FD2" w14:textId="63C8CFE6" w:rsidR="0077299A" w:rsidRDefault="0077299A" w:rsidP="00B13240">
      <w:pPr>
        <w:rPr>
          <w:lang w:val="en-US" w:eastAsia="ko-KR"/>
        </w:rPr>
      </w:pPr>
      <w:r>
        <w:rPr>
          <w:rFonts w:hint="eastAsia"/>
          <w:lang w:val="en-US" w:eastAsia="ko-KR"/>
        </w:rPr>
        <w:t xml:space="preserve">[2] </w:t>
      </w:r>
      <w:r w:rsidRPr="00E13878">
        <w:rPr>
          <w:lang w:val="en-US" w:eastAsia="ko-KR"/>
        </w:rPr>
        <w:t>Draft Report of 3GPP TSG RAN WG2 meeting #12</w:t>
      </w:r>
      <w:r>
        <w:rPr>
          <w:rFonts w:hint="eastAsia"/>
          <w:lang w:val="en-US" w:eastAsia="ko-KR"/>
        </w:rPr>
        <w:t xml:space="preserve">7 </w:t>
      </w:r>
      <w:r w:rsidRPr="005149E4">
        <w:rPr>
          <w:lang w:val="en-US" w:eastAsia="ko-KR"/>
        </w:rPr>
        <w:t>Maastricht, Netherlands</w:t>
      </w:r>
      <w:r>
        <w:rPr>
          <w:rFonts w:hint="eastAsia"/>
          <w:lang w:val="en-US" w:eastAsia="ko-KR"/>
        </w:rPr>
        <w:t xml:space="preserve">, </w:t>
      </w:r>
      <w:r w:rsidRPr="005149E4">
        <w:rPr>
          <w:lang w:val="en-US" w:eastAsia="ko-KR"/>
        </w:rPr>
        <w:t>19 - 23 August, 2024</w:t>
      </w:r>
    </w:p>
    <w:p w14:paraId="21774F18" w14:textId="2420D147" w:rsidR="0077299A" w:rsidRPr="0077299A" w:rsidRDefault="0077299A" w:rsidP="00B13240">
      <w:pPr>
        <w:rPr>
          <w:rFonts w:hint="eastAsia"/>
          <w:lang w:val="en-US" w:eastAsia="ko-KR"/>
        </w:rPr>
      </w:pPr>
      <w:r w:rsidRPr="005A34E8">
        <w:rPr>
          <w:rFonts w:hint="eastAsia"/>
          <w:lang w:val="en-US" w:eastAsia="ko-KR"/>
        </w:rPr>
        <w:t>[</w:t>
      </w:r>
      <w:r>
        <w:rPr>
          <w:rFonts w:hint="eastAsia"/>
          <w:lang w:val="en-US" w:eastAsia="ko-KR"/>
        </w:rPr>
        <w:t>3</w:t>
      </w:r>
      <w:r w:rsidRPr="005A34E8">
        <w:rPr>
          <w:rFonts w:hint="eastAsia"/>
          <w:lang w:val="en-US" w:eastAsia="ko-KR"/>
        </w:rPr>
        <w:t xml:space="preserve">] </w:t>
      </w:r>
      <w:r w:rsidRPr="003E1CD3">
        <w:rPr>
          <w:lang w:val="en-US" w:eastAsia="ko-KR"/>
        </w:rPr>
        <w:t>Report of 3GPP TSG RAN WG1 #11</w:t>
      </w:r>
      <w:r>
        <w:rPr>
          <w:rFonts w:hint="eastAsia"/>
          <w:lang w:val="en-US" w:eastAsia="ko-KR"/>
        </w:rPr>
        <w:t>8</w:t>
      </w:r>
      <w:r w:rsidRPr="003E1CD3">
        <w:rPr>
          <w:lang w:val="en-US" w:eastAsia="ko-KR"/>
        </w:rPr>
        <w:t xml:space="preserve"> </w:t>
      </w:r>
    </w:p>
    <w:p w14:paraId="1E7D3189" w14:textId="72952554" w:rsidR="00C83362" w:rsidRDefault="005A34E8" w:rsidP="00B13240">
      <w:pPr>
        <w:rPr>
          <w:lang w:val="en-US" w:eastAsia="ko-KR"/>
        </w:rPr>
      </w:pPr>
      <w:r w:rsidRPr="005A34E8">
        <w:rPr>
          <w:rFonts w:hint="eastAsia"/>
          <w:lang w:val="en-US" w:eastAsia="ko-KR"/>
        </w:rPr>
        <w:t>[</w:t>
      </w:r>
      <w:r w:rsidR="0077299A">
        <w:rPr>
          <w:rFonts w:hint="eastAsia"/>
          <w:lang w:val="en-US" w:eastAsia="ko-KR"/>
        </w:rPr>
        <w:t>4</w:t>
      </w:r>
      <w:r w:rsidRPr="005A34E8">
        <w:rPr>
          <w:rFonts w:hint="eastAsia"/>
          <w:lang w:val="en-US" w:eastAsia="ko-KR"/>
        </w:rPr>
        <w:t xml:space="preserve">] </w:t>
      </w:r>
      <w:r w:rsidR="003E1CD3" w:rsidRPr="003E1CD3">
        <w:rPr>
          <w:lang w:val="en-US" w:eastAsia="ko-KR"/>
        </w:rPr>
        <w:t xml:space="preserve">Report of 3GPP TSG RAN WG1 #117 </w:t>
      </w:r>
    </w:p>
    <w:p w14:paraId="312F668E" w14:textId="77777777" w:rsidR="003E1CD3" w:rsidRPr="003E1CD3" w:rsidRDefault="003E1CD3" w:rsidP="00B13240">
      <w:pPr>
        <w:rPr>
          <w:lang w:val="en-US" w:eastAsia="ko-KR"/>
        </w:rPr>
      </w:pPr>
    </w:p>
    <w:p w14:paraId="2A066719" w14:textId="0FECF7CB" w:rsidR="00B13240" w:rsidRDefault="00B13240">
      <w:pPr>
        <w:spacing w:after="160"/>
        <w:rPr>
          <w:b/>
          <w:bCs/>
          <w:lang w:val="en-US" w:eastAsia="ko-KR"/>
        </w:rPr>
      </w:pPr>
    </w:p>
    <w:sectPr w:rsidR="00B13240">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89231" w14:textId="77777777" w:rsidR="002E1D08" w:rsidRDefault="002E1D08">
      <w:pPr>
        <w:spacing w:after="0" w:line="240" w:lineRule="auto"/>
      </w:pPr>
      <w:r>
        <w:separator/>
      </w:r>
    </w:p>
  </w:endnote>
  <w:endnote w:type="continuationSeparator" w:id="0">
    <w:p w14:paraId="35E7433D" w14:textId="77777777" w:rsidR="002E1D08" w:rsidRDefault="002E1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72EC8" w14:textId="77777777" w:rsidR="002E1D08" w:rsidRDefault="002E1D08">
      <w:pPr>
        <w:spacing w:after="0" w:line="240" w:lineRule="auto"/>
      </w:pPr>
      <w:r>
        <w:separator/>
      </w:r>
    </w:p>
  </w:footnote>
  <w:footnote w:type="continuationSeparator" w:id="0">
    <w:p w14:paraId="6C6C620C" w14:textId="77777777" w:rsidR="002E1D08" w:rsidRDefault="002E1D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5E94E96"/>
    <w:multiLevelType w:val="hybridMultilevel"/>
    <w:tmpl w:val="A70AD51E"/>
    <w:lvl w:ilvl="0" w:tplc="84F065FA">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1220FF0"/>
    <w:multiLevelType w:val="hybridMultilevel"/>
    <w:tmpl w:val="40E031CE"/>
    <w:lvl w:ilvl="0" w:tplc="301039D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683763CD"/>
    <w:multiLevelType w:val="hybridMultilevel"/>
    <w:tmpl w:val="00D0881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6B514737"/>
    <w:multiLevelType w:val="hybridMultilevel"/>
    <w:tmpl w:val="CDCC8AD2"/>
    <w:lvl w:ilvl="0" w:tplc="2B640A9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7"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DC029EC"/>
    <w:multiLevelType w:val="hybridMultilevel"/>
    <w:tmpl w:val="197ABE58"/>
    <w:lvl w:ilvl="0" w:tplc="685635F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35"/>
        </w:tabs>
        <w:ind w:left="163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76736EB8"/>
    <w:multiLevelType w:val="hybridMultilevel"/>
    <w:tmpl w:val="92986926"/>
    <w:lvl w:ilvl="0" w:tplc="19A8878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49"/>
  </w:num>
  <w:num w:numId="2" w16cid:durableId="2016954390">
    <w:abstractNumId w:val="37"/>
  </w:num>
  <w:num w:numId="3" w16cid:durableId="175773518">
    <w:abstractNumId w:val="16"/>
  </w:num>
  <w:num w:numId="4" w16cid:durableId="1247955644">
    <w:abstractNumId w:val="18"/>
  </w:num>
  <w:num w:numId="5" w16cid:durableId="1192255915">
    <w:abstractNumId w:val="35"/>
  </w:num>
  <w:num w:numId="6" w16cid:durableId="726608921">
    <w:abstractNumId w:val="19"/>
  </w:num>
  <w:num w:numId="7" w16cid:durableId="974482185">
    <w:abstractNumId w:val="11"/>
  </w:num>
  <w:num w:numId="8" w16cid:durableId="1369139251">
    <w:abstractNumId w:val="39"/>
  </w:num>
  <w:num w:numId="9" w16cid:durableId="566065259">
    <w:abstractNumId w:val="50"/>
  </w:num>
  <w:num w:numId="10" w16cid:durableId="876895999">
    <w:abstractNumId w:val="10"/>
  </w:num>
  <w:num w:numId="11" w16cid:durableId="1782531008">
    <w:abstractNumId w:val="13"/>
  </w:num>
  <w:num w:numId="12" w16cid:durableId="1190920984">
    <w:abstractNumId w:val="2"/>
  </w:num>
  <w:num w:numId="13" w16cid:durableId="997224384">
    <w:abstractNumId w:val="54"/>
  </w:num>
  <w:num w:numId="14" w16cid:durableId="717973140">
    <w:abstractNumId w:val="8"/>
  </w:num>
  <w:num w:numId="15" w16cid:durableId="1985619852">
    <w:abstractNumId w:val="36"/>
  </w:num>
  <w:num w:numId="16" w16cid:durableId="1781028277">
    <w:abstractNumId w:val="6"/>
  </w:num>
  <w:num w:numId="17" w16cid:durableId="1505125490">
    <w:abstractNumId w:val="38"/>
  </w:num>
  <w:num w:numId="18" w16cid:durableId="1215315977">
    <w:abstractNumId w:val="9"/>
  </w:num>
  <w:num w:numId="19" w16cid:durableId="1065376294">
    <w:abstractNumId w:val="3"/>
  </w:num>
  <w:num w:numId="20" w16cid:durableId="968048136">
    <w:abstractNumId w:val="7"/>
  </w:num>
  <w:num w:numId="21" w16cid:durableId="364330220">
    <w:abstractNumId w:val="29"/>
  </w:num>
  <w:num w:numId="22" w16cid:durableId="68578895">
    <w:abstractNumId w:val="26"/>
  </w:num>
  <w:num w:numId="23" w16cid:durableId="720713792">
    <w:abstractNumId w:val="21"/>
  </w:num>
  <w:num w:numId="24" w16cid:durableId="446193381">
    <w:abstractNumId w:val="27"/>
  </w:num>
  <w:num w:numId="25" w16cid:durableId="913441471">
    <w:abstractNumId w:val="14"/>
  </w:num>
  <w:num w:numId="26" w16cid:durableId="903925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47"/>
  </w:num>
  <w:num w:numId="28" w16cid:durableId="1194730317">
    <w:abstractNumId w:val="23"/>
  </w:num>
  <w:num w:numId="29" w16cid:durableId="793713155">
    <w:abstractNumId w:val="30"/>
  </w:num>
  <w:num w:numId="30" w16cid:durableId="262569287">
    <w:abstractNumId w:val="22"/>
  </w:num>
  <w:num w:numId="31" w16cid:durableId="1715544710">
    <w:abstractNumId w:val="25"/>
  </w:num>
  <w:num w:numId="32" w16cid:durableId="915096616">
    <w:abstractNumId w:val="41"/>
  </w:num>
  <w:num w:numId="33" w16cid:durableId="779110990">
    <w:abstractNumId w:val="33"/>
  </w:num>
  <w:num w:numId="34" w16cid:durableId="634944508">
    <w:abstractNumId w:val="28"/>
  </w:num>
  <w:num w:numId="35" w16cid:durableId="511184902">
    <w:abstractNumId w:val="43"/>
  </w:num>
  <w:num w:numId="36" w16cid:durableId="1872298259">
    <w:abstractNumId w:val="1"/>
  </w:num>
  <w:num w:numId="37" w16cid:durableId="841579865">
    <w:abstractNumId w:val="24"/>
  </w:num>
  <w:num w:numId="38" w16cid:durableId="818380742">
    <w:abstractNumId w:val="34"/>
  </w:num>
  <w:num w:numId="39" w16cid:durableId="742409913">
    <w:abstractNumId w:val="49"/>
  </w:num>
  <w:num w:numId="40" w16cid:durableId="825316586">
    <w:abstractNumId w:val="44"/>
  </w:num>
  <w:num w:numId="41" w16cid:durableId="1328240499">
    <w:abstractNumId w:val="15"/>
  </w:num>
  <w:num w:numId="42" w16cid:durableId="1278440377">
    <w:abstractNumId w:val="4"/>
  </w:num>
  <w:num w:numId="43" w16cid:durableId="1041134205">
    <w:abstractNumId w:val="45"/>
  </w:num>
  <w:num w:numId="44" w16cid:durableId="1408307261">
    <w:abstractNumId w:val="40"/>
  </w:num>
  <w:num w:numId="45" w16cid:durableId="204565995">
    <w:abstractNumId w:val="46"/>
  </w:num>
  <w:num w:numId="46" w16cid:durableId="1545605490">
    <w:abstractNumId w:val="20"/>
  </w:num>
  <w:num w:numId="47" w16cid:durableId="1862552759">
    <w:abstractNumId w:val="0"/>
  </w:num>
  <w:num w:numId="48" w16cid:durableId="1598634231">
    <w:abstractNumId w:val="53"/>
  </w:num>
  <w:num w:numId="49" w16cid:durableId="1119950974">
    <w:abstractNumId w:val="52"/>
  </w:num>
  <w:num w:numId="50" w16cid:durableId="1631941197">
    <w:abstractNumId w:val="12"/>
  </w:num>
  <w:num w:numId="51" w16cid:durableId="907616718">
    <w:abstractNumId w:val="5"/>
  </w:num>
  <w:num w:numId="52" w16cid:durableId="76944932">
    <w:abstractNumId w:val="17"/>
  </w:num>
  <w:num w:numId="53" w16cid:durableId="519126362">
    <w:abstractNumId w:val="42"/>
  </w:num>
  <w:num w:numId="54" w16cid:durableId="1218475988">
    <w:abstractNumId w:val="31"/>
  </w:num>
  <w:num w:numId="55" w16cid:durableId="272711882">
    <w:abstractNumId w:val="48"/>
  </w:num>
  <w:num w:numId="56" w16cid:durableId="270673091">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209C"/>
    <w:rsid w:val="00012423"/>
    <w:rsid w:val="0001327C"/>
    <w:rsid w:val="0001336C"/>
    <w:rsid w:val="00013596"/>
    <w:rsid w:val="00013CB7"/>
    <w:rsid w:val="00014E04"/>
    <w:rsid w:val="000151DD"/>
    <w:rsid w:val="000217F1"/>
    <w:rsid w:val="00022A81"/>
    <w:rsid w:val="0002414B"/>
    <w:rsid w:val="0002443C"/>
    <w:rsid w:val="00024FF9"/>
    <w:rsid w:val="00025B7C"/>
    <w:rsid w:val="0002667A"/>
    <w:rsid w:val="00026FB7"/>
    <w:rsid w:val="0003014E"/>
    <w:rsid w:val="0003292E"/>
    <w:rsid w:val="00033C92"/>
    <w:rsid w:val="000349C0"/>
    <w:rsid w:val="00034AD7"/>
    <w:rsid w:val="0003531B"/>
    <w:rsid w:val="00035487"/>
    <w:rsid w:val="00035C9A"/>
    <w:rsid w:val="00042B59"/>
    <w:rsid w:val="00044965"/>
    <w:rsid w:val="00047848"/>
    <w:rsid w:val="00047C17"/>
    <w:rsid w:val="000539EA"/>
    <w:rsid w:val="00053B46"/>
    <w:rsid w:val="00056B5B"/>
    <w:rsid w:val="00060290"/>
    <w:rsid w:val="0006254F"/>
    <w:rsid w:val="000627E3"/>
    <w:rsid w:val="00063DC3"/>
    <w:rsid w:val="000660E2"/>
    <w:rsid w:val="0007065E"/>
    <w:rsid w:val="000711C2"/>
    <w:rsid w:val="00076451"/>
    <w:rsid w:val="00077AB4"/>
    <w:rsid w:val="0008387C"/>
    <w:rsid w:val="00083A02"/>
    <w:rsid w:val="00085A38"/>
    <w:rsid w:val="00087559"/>
    <w:rsid w:val="00087870"/>
    <w:rsid w:val="00090ED7"/>
    <w:rsid w:val="00092CB8"/>
    <w:rsid w:val="000935DE"/>
    <w:rsid w:val="000965B7"/>
    <w:rsid w:val="00096729"/>
    <w:rsid w:val="00097531"/>
    <w:rsid w:val="000A181B"/>
    <w:rsid w:val="000A4E13"/>
    <w:rsid w:val="000A4FC8"/>
    <w:rsid w:val="000A4FDC"/>
    <w:rsid w:val="000B0EEE"/>
    <w:rsid w:val="000B1452"/>
    <w:rsid w:val="000B4BBA"/>
    <w:rsid w:val="000B4FFE"/>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7B6D"/>
    <w:rsid w:val="00103905"/>
    <w:rsid w:val="00104D1C"/>
    <w:rsid w:val="001074B5"/>
    <w:rsid w:val="00113500"/>
    <w:rsid w:val="00120CDC"/>
    <w:rsid w:val="00121D71"/>
    <w:rsid w:val="00121F5F"/>
    <w:rsid w:val="00122576"/>
    <w:rsid w:val="0012263E"/>
    <w:rsid w:val="00122A9E"/>
    <w:rsid w:val="00123226"/>
    <w:rsid w:val="00124E76"/>
    <w:rsid w:val="00125750"/>
    <w:rsid w:val="0013076B"/>
    <w:rsid w:val="0013256D"/>
    <w:rsid w:val="00134D2B"/>
    <w:rsid w:val="00137942"/>
    <w:rsid w:val="00140270"/>
    <w:rsid w:val="0014169C"/>
    <w:rsid w:val="00157710"/>
    <w:rsid w:val="001601AE"/>
    <w:rsid w:val="001735FF"/>
    <w:rsid w:val="00173CA4"/>
    <w:rsid w:val="001750BD"/>
    <w:rsid w:val="00177493"/>
    <w:rsid w:val="00177AE6"/>
    <w:rsid w:val="00180550"/>
    <w:rsid w:val="00183FB8"/>
    <w:rsid w:val="00184904"/>
    <w:rsid w:val="00185915"/>
    <w:rsid w:val="00186B40"/>
    <w:rsid w:val="00190FE1"/>
    <w:rsid w:val="00191703"/>
    <w:rsid w:val="00192615"/>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7D23"/>
    <w:rsid w:val="001D0909"/>
    <w:rsid w:val="001D17CF"/>
    <w:rsid w:val="001D325F"/>
    <w:rsid w:val="001D3496"/>
    <w:rsid w:val="001D6E56"/>
    <w:rsid w:val="001E3DB5"/>
    <w:rsid w:val="001E45F3"/>
    <w:rsid w:val="001E470E"/>
    <w:rsid w:val="001E583C"/>
    <w:rsid w:val="001E5B66"/>
    <w:rsid w:val="001E5C49"/>
    <w:rsid w:val="001E6087"/>
    <w:rsid w:val="001F174F"/>
    <w:rsid w:val="001F5A2F"/>
    <w:rsid w:val="001F7A3D"/>
    <w:rsid w:val="001F7B12"/>
    <w:rsid w:val="002006F0"/>
    <w:rsid w:val="00200B9C"/>
    <w:rsid w:val="002030EC"/>
    <w:rsid w:val="00204916"/>
    <w:rsid w:val="00204CE9"/>
    <w:rsid w:val="0020679F"/>
    <w:rsid w:val="00207F9A"/>
    <w:rsid w:val="00213DBC"/>
    <w:rsid w:val="00214068"/>
    <w:rsid w:val="0021451A"/>
    <w:rsid w:val="00215CB0"/>
    <w:rsid w:val="00216D29"/>
    <w:rsid w:val="00217C95"/>
    <w:rsid w:val="0022595A"/>
    <w:rsid w:val="002269BD"/>
    <w:rsid w:val="00227996"/>
    <w:rsid w:val="002305E7"/>
    <w:rsid w:val="00230B70"/>
    <w:rsid w:val="002316EF"/>
    <w:rsid w:val="00231863"/>
    <w:rsid w:val="00234003"/>
    <w:rsid w:val="0024032F"/>
    <w:rsid w:val="002417BF"/>
    <w:rsid w:val="00241869"/>
    <w:rsid w:val="0024347C"/>
    <w:rsid w:val="00245A7C"/>
    <w:rsid w:val="00252EC7"/>
    <w:rsid w:val="0025357A"/>
    <w:rsid w:val="002549C5"/>
    <w:rsid w:val="00256109"/>
    <w:rsid w:val="00256901"/>
    <w:rsid w:val="002575E6"/>
    <w:rsid w:val="002638B0"/>
    <w:rsid w:val="002648C2"/>
    <w:rsid w:val="00264AF6"/>
    <w:rsid w:val="00270369"/>
    <w:rsid w:val="0027145D"/>
    <w:rsid w:val="00273362"/>
    <w:rsid w:val="00273402"/>
    <w:rsid w:val="002754B5"/>
    <w:rsid w:val="00275FAA"/>
    <w:rsid w:val="0027621A"/>
    <w:rsid w:val="00277012"/>
    <w:rsid w:val="00277A10"/>
    <w:rsid w:val="00283CB5"/>
    <w:rsid w:val="002848E2"/>
    <w:rsid w:val="002903D4"/>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7F1D"/>
    <w:rsid w:val="002B04F3"/>
    <w:rsid w:val="002B1597"/>
    <w:rsid w:val="002B1692"/>
    <w:rsid w:val="002B2988"/>
    <w:rsid w:val="002B2D33"/>
    <w:rsid w:val="002B2E15"/>
    <w:rsid w:val="002B760B"/>
    <w:rsid w:val="002B76CE"/>
    <w:rsid w:val="002C2866"/>
    <w:rsid w:val="002C2C8D"/>
    <w:rsid w:val="002C5D85"/>
    <w:rsid w:val="002D2F1B"/>
    <w:rsid w:val="002D5003"/>
    <w:rsid w:val="002D5E3D"/>
    <w:rsid w:val="002D6535"/>
    <w:rsid w:val="002E1D08"/>
    <w:rsid w:val="002E1F5A"/>
    <w:rsid w:val="002E4C16"/>
    <w:rsid w:val="002E4CBA"/>
    <w:rsid w:val="002E4CE1"/>
    <w:rsid w:val="002E6047"/>
    <w:rsid w:val="002E660A"/>
    <w:rsid w:val="002E7E12"/>
    <w:rsid w:val="002F016F"/>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BB7"/>
    <w:rsid w:val="00324276"/>
    <w:rsid w:val="00330EA4"/>
    <w:rsid w:val="0033377D"/>
    <w:rsid w:val="00334609"/>
    <w:rsid w:val="00334C88"/>
    <w:rsid w:val="00340BD1"/>
    <w:rsid w:val="0034163B"/>
    <w:rsid w:val="00342F38"/>
    <w:rsid w:val="00342FFB"/>
    <w:rsid w:val="003435EC"/>
    <w:rsid w:val="0034471C"/>
    <w:rsid w:val="003451BD"/>
    <w:rsid w:val="00345C5C"/>
    <w:rsid w:val="00345D6C"/>
    <w:rsid w:val="00346DD0"/>
    <w:rsid w:val="00351EAB"/>
    <w:rsid w:val="00351FCF"/>
    <w:rsid w:val="00352F36"/>
    <w:rsid w:val="00353440"/>
    <w:rsid w:val="00354473"/>
    <w:rsid w:val="003551B5"/>
    <w:rsid w:val="00356332"/>
    <w:rsid w:val="00357E72"/>
    <w:rsid w:val="003610C5"/>
    <w:rsid w:val="003613D4"/>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9698E"/>
    <w:rsid w:val="003A179B"/>
    <w:rsid w:val="003A1FAF"/>
    <w:rsid w:val="003A2A27"/>
    <w:rsid w:val="003A7427"/>
    <w:rsid w:val="003B374D"/>
    <w:rsid w:val="003B54C1"/>
    <w:rsid w:val="003B57B6"/>
    <w:rsid w:val="003B5EB1"/>
    <w:rsid w:val="003B6337"/>
    <w:rsid w:val="003B72E6"/>
    <w:rsid w:val="003C0BF4"/>
    <w:rsid w:val="003C17AD"/>
    <w:rsid w:val="003C658D"/>
    <w:rsid w:val="003D07A3"/>
    <w:rsid w:val="003D2D25"/>
    <w:rsid w:val="003D356D"/>
    <w:rsid w:val="003D3875"/>
    <w:rsid w:val="003D3F63"/>
    <w:rsid w:val="003D492E"/>
    <w:rsid w:val="003D5715"/>
    <w:rsid w:val="003D6649"/>
    <w:rsid w:val="003D6DF2"/>
    <w:rsid w:val="003E1CD3"/>
    <w:rsid w:val="003E3B3F"/>
    <w:rsid w:val="003E6828"/>
    <w:rsid w:val="003E688D"/>
    <w:rsid w:val="003F097C"/>
    <w:rsid w:val="003F2039"/>
    <w:rsid w:val="003F3682"/>
    <w:rsid w:val="003F36E5"/>
    <w:rsid w:val="003F7883"/>
    <w:rsid w:val="00402FEF"/>
    <w:rsid w:val="00406295"/>
    <w:rsid w:val="0041090B"/>
    <w:rsid w:val="00410AAD"/>
    <w:rsid w:val="00411AA0"/>
    <w:rsid w:val="00412142"/>
    <w:rsid w:val="00414C60"/>
    <w:rsid w:val="004178D5"/>
    <w:rsid w:val="00417BBE"/>
    <w:rsid w:val="0042066E"/>
    <w:rsid w:val="0042076A"/>
    <w:rsid w:val="00421D75"/>
    <w:rsid w:val="004253B1"/>
    <w:rsid w:val="00427433"/>
    <w:rsid w:val="0043295E"/>
    <w:rsid w:val="004329C9"/>
    <w:rsid w:val="004357A9"/>
    <w:rsid w:val="0043597D"/>
    <w:rsid w:val="00435B04"/>
    <w:rsid w:val="00436127"/>
    <w:rsid w:val="00436F2D"/>
    <w:rsid w:val="00437917"/>
    <w:rsid w:val="00440D8D"/>
    <w:rsid w:val="00441B39"/>
    <w:rsid w:val="00447B2C"/>
    <w:rsid w:val="00454700"/>
    <w:rsid w:val="004566CD"/>
    <w:rsid w:val="00456ED7"/>
    <w:rsid w:val="00460B8E"/>
    <w:rsid w:val="00463535"/>
    <w:rsid w:val="004656BF"/>
    <w:rsid w:val="004672D7"/>
    <w:rsid w:val="00474268"/>
    <w:rsid w:val="00476771"/>
    <w:rsid w:val="004814AE"/>
    <w:rsid w:val="004875A6"/>
    <w:rsid w:val="004905E0"/>
    <w:rsid w:val="004922E9"/>
    <w:rsid w:val="0049378A"/>
    <w:rsid w:val="0049524A"/>
    <w:rsid w:val="0049692C"/>
    <w:rsid w:val="004A3D4E"/>
    <w:rsid w:val="004A5BF5"/>
    <w:rsid w:val="004B1522"/>
    <w:rsid w:val="004B232D"/>
    <w:rsid w:val="004B3987"/>
    <w:rsid w:val="004C303B"/>
    <w:rsid w:val="004C7D7F"/>
    <w:rsid w:val="004D08B3"/>
    <w:rsid w:val="004D14A1"/>
    <w:rsid w:val="004D1690"/>
    <w:rsid w:val="004D6ED8"/>
    <w:rsid w:val="004D7C5C"/>
    <w:rsid w:val="004E00D3"/>
    <w:rsid w:val="004E5C3D"/>
    <w:rsid w:val="004E65EF"/>
    <w:rsid w:val="004E67BF"/>
    <w:rsid w:val="004E72D3"/>
    <w:rsid w:val="004F08D0"/>
    <w:rsid w:val="004F0937"/>
    <w:rsid w:val="004F1AAD"/>
    <w:rsid w:val="004F1E41"/>
    <w:rsid w:val="004F6F61"/>
    <w:rsid w:val="004F6F91"/>
    <w:rsid w:val="005008D2"/>
    <w:rsid w:val="005019C4"/>
    <w:rsid w:val="00502196"/>
    <w:rsid w:val="00514E29"/>
    <w:rsid w:val="00515770"/>
    <w:rsid w:val="0051760D"/>
    <w:rsid w:val="005241BB"/>
    <w:rsid w:val="005247DF"/>
    <w:rsid w:val="00526157"/>
    <w:rsid w:val="005264C4"/>
    <w:rsid w:val="0053013B"/>
    <w:rsid w:val="00533D9D"/>
    <w:rsid w:val="00533E24"/>
    <w:rsid w:val="00542361"/>
    <w:rsid w:val="00542A94"/>
    <w:rsid w:val="005457A8"/>
    <w:rsid w:val="00547299"/>
    <w:rsid w:val="00550345"/>
    <w:rsid w:val="005520F2"/>
    <w:rsid w:val="00552796"/>
    <w:rsid w:val="005545E2"/>
    <w:rsid w:val="00561A0C"/>
    <w:rsid w:val="005636C1"/>
    <w:rsid w:val="0056576E"/>
    <w:rsid w:val="005670E2"/>
    <w:rsid w:val="00567390"/>
    <w:rsid w:val="00572BB1"/>
    <w:rsid w:val="00574001"/>
    <w:rsid w:val="00574307"/>
    <w:rsid w:val="00575528"/>
    <w:rsid w:val="0057753F"/>
    <w:rsid w:val="00583A61"/>
    <w:rsid w:val="00586FB8"/>
    <w:rsid w:val="0059034D"/>
    <w:rsid w:val="0059197B"/>
    <w:rsid w:val="005946A6"/>
    <w:rsid w:val="00597C87"/>
    <w:rsid w:val="005A1100"/>
    <w:rsid w:val="005A2ED9"/>
    <w:rsid w:val="005A34E8"/>
    <w:rsid w:val="005A3923"/>
    <w:rsid w:val="005A49EF"/>
    <w:rsid w:val="005A4CC2"/>
    <w:rsid w:val="005A6F0B"/>
    <w:rsid w:val="005A703A"/>
    <w:rsid w:val="005B3B46"/>
    <w:rsid w:val="005B51C7"/>
    <w:rsid w:val="005B5F65"/>
    <w:rsid w:val="005B6230"/>
    <w:rsid w:val="005B6541"/>
    <w:rsid w:val="005C0FD9"/>
    <w:rsid w:val="005C212F"/>
    <w:rsid w:val="005C42C4"/>
    <w:rsid w:val="005D0FC7"/>
    <w:rsid w:val="005D24F5"/>
    <w:rsid w:val="005D3A43"/>
    <w:rsid w:val="005D69EB"/>
    <w:rsid w:val="005E4B50"/>
    <w:rsid w:val="005E79E8"/>
    <w:rsid w:val="005F02A0"/>
    <w:rsid w:val="005F058D"/>
    <w:rsid w:val="005F789A"/>
    <w:rsid w:val="006015AC"/>
    <w:rsid w:val="00602213"/>
    <w:rsid w:val="0060343D"/>
    <w:rsid w:val="00604B19"/>
    <w:rsid w:val="006075E2"/>
    <w:rsid w:val="00611BB6"/>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44D3"/>
    <w:rsid w:val="0063500B"/>
    <w:rsid w:val="0063519F"/>
    <w:rsid w:val="00636C01"/>
    <w:rsid w:val="00637800"/>
    <w:rsid w:val="00641286"/>
    <w:rsid w:val="0064129C"/>
    <w:rsid w:val="006464D8"/>
    <w:rsid w:val="00646BB3"/>
    <w:rsid w:val="00646D36"/>
    <w:rsid w:val="00647D14"/>
    <w:rsid w:val="00650F4C"/>
    <w:rsid w:val="00651F4B"/>
    <w:rsid w:val="00652DB7"/>
    <w:rsid w:val="00653B78"/>
    <w:rsid w:val="0065402E"/>
    <w:rsid w:val="006559AD"/>
    <w:rsid w:val="00656E5D"/>
    <w:rsid w:val="00660C0A"/>
    <w:rsid w:val="00661503"/>
    <w:rsid w:val="00675D02"/>
    <w:rsid w:val="006760EF"/>
    <w:rsid w:val="00677FF6"/>
    <w:rsid w:val="00680920"/>
    <w:rsid w:val="00681657"/>
    <w:rsid w:val="00682986"/>
    <w:rsid w:val="006829E4"/>
    <w:rsid w:val="00682E51"/>
    <w:rsid w:val="00682F9D"/>
    <w:rsid w:val="00684104"/>
    <w:rsid w:val="006845FC"/>
    <w:rsid w:val="00686FFA"/>
    <w:rsid w:val="0068779B"/>
    <w:rsid w:val="006911C3"/>
    <w:rsid w:val="00692CB8"/>
    <w:rsid w:val="006935FE"/>
    <w:rsid w:val="006940F5"/>
    <w:rsid w:val="00696034"/>
    <w:rsid w:val="00696843"/>
    <w:rsid w:val="00696E38"/>
    <w:rsid w:val="00697110"/>
    <w:rsid w:val="006976DD"/>
    <w:rsid w:val="006A048A"/>
    <w:rsid w:val="006A09B8"/>
    <w:rsid w:val="006A0D6F"/>
    <w:rsid w:val="006A5666"/>
    <w:rsid w:val="006A573A"/>
    <w:rsid w:val="006A7043"/>
    <w:rsid w:val="006B0034"/>
    <w:rsid w:val="006B4138"/>
    <w:rsid w:val="006B54CF"/>
    <w:rsid w:val="006B70E6"/>
    <w:rsid w:val="006B79C5"/>
    <w:rsid w:val="006B7DC8"/>
    <w:rsid w:val="006C0B98"/>
    <w:rsid w:val="006C22EF"/>
    <w:rsid w:val="006C4B8A"/>
    <w:rsid w:val="006C567B"/>
    <w:rsid w:val="006C7E57"/>
    <w:rsid w:val="006D090E"/>
    <w:rsid w:val="006D1831"/>
    <w:rsid w:val="006D57DA"/>
    <w:rsid w:val="006D68B8"/>
    <w:rsid w:val="006E1365"/>
    <w:rsid w:val="006E2F56"/>
    <w:rsid w:val="006E361B"/>
    <w:rsid w:val="006E3CAD"/>
    <w:rsid w:val="006F3382"/>
    <w:rsid w:val="006F527C"/>
    <w:rsid w:val="006F6A09"/>
    <w:rsid w:val="006F6DE8"/>
    <w:rsid w:val="007014C5"/>
    <w:rsid w:val="0070285E"/>
    <w:rsid w:val="00705B0A"/>
    <w:rsid w:val="00711534"/>
    <w:rsid w:val="007123BB"/>
    <w:rsid w:val="00713C77"/>
    <w:rsid w:val="007178F3"/>
    <w:rsid w:val="007238D5"/>
    <w:rsid w:val="00723C0E"/>
    <w:rsid w:val="00723F1D"/>
    <w:rsid w:val="00724D02"/>
    <w:rsid w:val="00731615"/>
    <w:rsid w:val="0073192B"/>
    <w:rsid w:val="00733450"/>
    <w:rsid w:val="00736E67"/>
    <w:rsid w:val="007415AA"/>
    <w:rsid w:val="00741B01"/>
    <w:rsid w:val="0074249A"/>
    <w:rsid w:val="00742AEC"/>
    <w:rsid w:val="0074661B"/>
    <w:rsid w:val="0075135E"/>
    <w:rsid w:val="00753315"/>
    <w:rsid w:val="007570D7"/>
    <w:rsid w:val="00760863"/>
    <w:rsid w:val="00760B28"/>
    <w:rsid w:val="00760E74"/>
    <w:rsid w:val="00762980"/>
    <w:rsid w:val="00762BF9"/>
    <w:rsid w:val="00762C8F"/>
    <w:rsid w:val="00763E91"/>
    <w:rsid w:val="0076609A"/>
    <w:rsid w:val="0076633A"/>
    <w:rsid w:val="00767413"/>
    <w:rsid w:val="0077299A"/>
    <w:rsid w:val="00773003"/>
    <w:rsid w:val="00773592"/>
    <w:rsid w:val="00773E2B"/>
    <w:rsid w:val="00777245"/>
    <w:rsid w:val="00777379"/>
    <w:rsid w:val="00777C86"/>
    <w:rsid w:val="00780DF0"/>
    <w:rsid w:val="007860B4"/>
    <w:rsid w:val="00794C77"/>
    <w:rsid w:val="00794D38"/>
    <w:rsid w:val="00794E6E"/>
    <w:rsid w:val="007A1262"/>
    <w:rsid w:val="007A310B"/>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137F"/>
    <w:rsid w:val="007E26DD"/>
    <w:rsid w:val="007E3CE0"/>
    <w:rsid w:val="007E6BF6"/>
    <w:rsid w:val="007E7605"/>
    <w:rsid w:val="007F024C"/>
    <w:rsid w:val="007F1F3D"/>
    <w:rsid w:val="007F2F69"/>
    <w:rsid w:val="007F37AC"/>
    <w:rsid w:val="007F43E6"/>
    <w:rsid w:val="007F615F"/>
    <w:rsid w:val="007F640A"/>
    <w:rsid w:val="007F6AFF"/>
    <w:rsid w:val="007F6BB3"/>
    <w:rsid w:val="007F7682"/>
    <w:rsid w:val="00800088"/>
    <w:rsid w:val="00811EAE"/>
    <w:rsid w:val="0081205B"/>
    <w:rsid w:val="0081213F"/>
    <w:rsid w:val="00812F66"/>
    <w:rsid w:val="0081425D"/>
    <w:rsid w:val="0081579A"/>
    <w:rsid w:val="00815A11"/>
    <w:rsid w:val="00817599"/>
    <w:rsid w:val="008178AE"/>
    <w:rsid w:val="008179F5"/>
    <w:rsid w:val="0082027C"/>
    <w:rsid w:val="00820C10"/>
    <w:rsid w:val="00820FC4"/>
    <w:rsid w:val="008229ED"/>
    <w:rsid w:val="008266D3"/>
    <w:rsid w:val="008301EC"/>
    <w:rsid w:val="00832F6E"/>
    <w:rsid w:val="00835AA3"/>
    <w:rsid w:val="008369F4"/>
    <w:rsid w:val="00837B99"/>
    <w:rsid w:val="00842821"/>
    <w:rsid w:val="00842872"/>
    <w:rsid w:val="008436A7"/>
    <w:rsid w:val="00844AC7"/>
    <w:rsid w:val="00844C32"/>
    <w:rsid w:val="00851E66"/>
    <w:rsid w:val="008528F8"/>
    <w:rsid w:val="0085298D"/>
    <w:rsid w:val="008556C6"/>
    <w:rsid w:val="00856A8D"/>
    <w:rsid w:val="00860E0C"/>
    <w:rsid w:val="008644B1"/>
    <w:rsid w:val="00867331"/>
    <w:rsid w:val="00867802"/>
    <w:rsid w:val="00867DA1"/>
    <w:rsid w:val="00872B5A"/>
    <w:rsid w:val="00872F68"/>
    <w:rsid w:val="00873B5F"/>
    <w:rsid w:val="00874897"/>
    <w:rsid w:val="00875C9A"/>
    <w:rsid w:val="00876941"/>
    <w:rsid w:val="00876DF2"/>
    <w:rsid w:val="008774F3"/>
    <w:rsid w:val="008809C1"/>
    <w:rsid w:val="0088264C"/>
    <w:rsid w:val="0088574E"/>
    <w:rsid w:val="00886286"/>
    <w:rsid w:val="00891264"/>
    <w:rsid w:val="00891ECA"/>
    <w:rsid w:val="00895C23"/>
    <w:rsid w:val="008A01D9"/>
    <w:rsid w:val="008A5598"/>
    <w:rsid w:val="008A63C1"/>
    <w:rsid w:val="008A799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E7CCD"/>
    <w:rsid w:val="008F0E42"/>
    <w:rsid w:val="008F383C"/>
    <w:rsid w:val="008F55F7"/>
    <w:rsid w:val="008F5641"/>
    <w:rsid w:val="008F5A80"/>
    <w:rsid w:val="008F5D5F"/>
    <w:rsid w:val="008F69F3"/>
    <w:rsid w:val="008F6E27"/>
    <w:rsid w:val="00900CCA"/>
    <w:rsid w:val="00901005"/>
    <w:rsid w:val="00904413"/>
    <w:rsid w:val="00904540"/>
    <w:rsid w:val="009071E8"/>
    <w:rsid w:val="00910D52"/>
    <w:rsid w:val="00913B0E"/>
    <w:rsid w:val="0091633F"/>
    <w:rsid w:val="00916B21"/>
    <w:rsid w:val="0091791D"/>
    <w:rsid w:val="00920D07"/>
    <w:rsid w:val="0092132E"/>
    <w:rsid w:val="00924929"/>
    <w:rsid w:val="009260A7"/>
    <w:rsid w:val="0092703A"/>
    <w:rsid w:val="009272D0"/>
    <w:rsid w:val="00930447"/>
    <w:rsid w:val="009304FB"/>
    <w:rsid w:val="0093199D"/>
    <w:rsid w:val="00935AFB"/>
    <w:rsid w:val="00935D9B"/>
    <w:rsid w:val="0094146B"/>
    <w:rsid w:val="00942C96"/>
    <w:rsid w:val="00943FA5"/>
    <w:rsid w:val="00944AA7"/>
    <w:rsid w:val="0094589C"/>
    <w:rsid w:val="00945940"/>
    <w:rsid w:val="00945EDA"/>
    <w:rsid w:val="0094610C"/>
    <w:rsid w:val="00946BAE"/>
    <w:rsid w:val="00947009"/>
    <w:rsid w:val="00951626"/>
    <w:rsid w:val="00951E56"/>
    <w:rsid w:val="00954BAA"/>
    <w:rsid w:val="009568C8"/>
    <w:rsid w:val="00960CBE"/>
    <w:rsid w:val="00961EBB"/>
    <w:rsid w:val="0096248C"/>
    <w:rsid w:val="009626C6"/>
    <w:rsid w:val="009628C5"/>
    <w:rsid w:val="00963330"/>
    <w:rsid w:val="00963815"/>
    <w:rsid w:val="00964BEE"/>
    <w:rsid w:val="00964EA0"/>
    <w:rsid w:val="00967300"/>
    <w:rsid w:val="00971AA6"/>
    <w:rsid w:val="00971B32"/>
    <w:rsid w:val="00973071"/>
    <w:rsid w:val="00973998"/>
    <w:rsid w:val="009749DC"/>
    <w:rsid w:val="00976900"/>
    <w:rsid w:val="009836FC"/>
    <w:rsid w:val="0098465D"/>
    <w:rsid w:val="00987A53"/>
    <w:rsid w:val="00987D8D"/>
    <w:rsid w:val="00991BF4"/>
    <w:rsid w:val="00991F7A"/>
    <w:rsid w:val="00992BE6"/>
    <w:rsid w:val="00992BFD"/>
    <w:rsid w:val="00995FD6"/>
    <w:rsid w:val="009A1516"/>
    <w:rsid w:val="009A2219"/>
    <w:rsid w:val="009A3C89"/>
    <w:rsid w:val="009A5A81"/>
    <w:rsid w:val="009A6308"/>
    <w:rsid w:val="009A6ADB"/>
    <w:rsid w:val="009A6DAA"/>
    <w:rsid w:val="009A6FCE"/>
    <w:rsid w:val="009A796A"/>
    <w:rsid w:val="009B141C"/>
    <w:rsid w:val="009B1EF1"/>
    <w:rsid w:val="009B2C0C"/>
    <w:rsid w:val="009B360D"/>
    <w:rsid w:val="009B4456"/>
    <w:rsid w:val="009B5F59"/>
    <w:rsid w:val="009B69BD"/>
    <w:rsid w:val="009C0978"/>
    <w:rsid w:val="009C0CB0"/>
    <w:rsid w:val="009C1D24"/>
    <w:rsid w:val="009C2C41"/>
    <w:rsid w:val="009C3365"/>
    <w:rsid w:val="009C451A"/>
    <w:rsid w:val="009C79A3"/>
    <w:rsid w:val="009D4890"/>
    <w:rsid w:val="009D5145"/>
    <w:rsid w:val="009D5F2B"/>
    <w:rsid w:val="009D5FD2"/>
    <w:rsid w:val="009E0ABB"/>
    <w:rsid w:val="009E169A"/>
    <w:rsid w:val="009E2527"/>
    <w:rsid w:val="009E5E13"/>
    <w:rsid w:val="009E733D"/>
    <w:rsid w:val="009F1417"/>
    <w:rsid w:val="009F1C35"/>
    <w:rsid w:val="009F1F2E"/>
    <w:rsid w:val="009F2A27"/>
    <w:rsid w:val="009F3EC0"/>
    <w:rsid w:val="009F6164"/>
    <w:rsid w:val="009F62C0"/>
    <w:rsid w:val="00A01589"/>
    <w:rsid w:val="00A035D7"/>
    <w:rsid w:val="00A102DE"/>
    <w:rsid w:val="00A120DF"/>
    <w:rsid w:val="00A23211"/>
    <w:rsid w:val="00A238A3"/>
    <w:rsid w:val="00A30964"/>
    <w:rsid w:val="00A30F49"/>
    <w:rsid w:val="00A31115"/>
    <w:rsid w:val="00A328FA"/>
    <w:rsid w:val="00A3480F"/>
    <w:rsid w:val="00A40A5B"/>
    <w:rsid w:val="00A4180C"/>
    <w:rsid w:val="00A4285C"/>
    <w:rsid w:val="00A436BE"/>
    <w:rsid w:val="00A47245"/>
    <w:rsid w:val="00A47DFA"/>
    <w:rsid w:val="00A506EC"/>
    <w:rsid w:val="00A50AA7"/>
    <w:rsid w:val="00A5197B"/>
    <w:rsid w:val="00A5321C"/>
    <w:rsid w:val="00A539CE"/>
    <w:rsid w:val="00A56597"/>
    <w:rsid w:val="00A6044E"/>
    <w:rsid w:val="00A60B1E"/>
    <w:rsid w:val="00A63ED8"/>
    <w:rsid w:val="00A67C6C"/>
    <w:rsid w:val="00A76FE9"/>
    <w:rsid w:val="00A81943"/>
    <w:rsid w:val="00A838E1"/>
    <w:rsid w:val="00A84168"/>
    <w:rsid w:val="00A84E94"/>
    <w:rsid w:val="00A84FDF"/>
    <w:rsid w:val="00A91957"/>
    <w:rsid w:val="00A91DC7"/>
    <w:rsid w:val="00A95CC5"/>
    <w:rsid w:val="00A971DC"/>
    <w:rsid w:val="00A97D05"/>
    <w:rsid w:val="00AA4C95"/>
    <w:rsid w:val="00AA544A"/>
    <w:rsid w:val="00AA562F"/>
    <w:rsid w:val="00AA69E3"/>
    <w:rsid w:val="00AA6A1F"/>
    <w:rsid w:val="00AA7568"/>
    <w:rsid w:val="00AA7603"/>
    <w:rsid w:val="00AB18AF"/>
    <w:rsid w:val="00AB2DCC"/>
    <w:rsid w:val="00AB6855"/>
    <w:rsid w:val="00AB69DD"/>
    <w:rsid w:val="00AB7EB0"/>
    <w:rsid w:val="00AC02A3"/>
    <w:rsid w:val="00AC1019"/>
    <w:rsid w:val="00AC1575"/>
    <w:rsid w:val="00AC2953"/>
    <w:rsid w:val="00AC352D"/>
    <w:rsid w:val="00AC47E1"/>
    <w:rsid w:val="00AC5240"/>
    <w:rsid w:val="00AC54A1"/>
    <w:rsid w:val="00AC602B"/>
    <w:rsid w:val="00AC7404"/>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2CF6"/>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7088"/>
    <w:rsid w:val="00B37A19"/>
    <w:rsid w:val="00B40935"/>
    <w:rsid w:val="00B4394D"/>
    <w:rsid w:val="00B44907"/>
    <w:rsid w:val="00B46384"/>
    <w:rsid w:val="00B527FA"/>
    <w:rsid w:val="00B53E17"/>
    <w:rsid w:val="00B55BF0"/>
    <w:rsid w:val="00B6406D"/>
    <w:rsid w:val="00B648D6"/>
    <w:rsid w:val="00B665B7"/>
    <w:rsid w:val="00B66BFA"/>
    <w:rsid w:val="00B66CB1"/>
    <w:rsid w:val="00B67F86"/>
    <w:rsid w:val="00B67F87"/>
    <w:rsid w:val="00B701EE"/>
    <w:rsid w:val="00B72B7D"/>
    <w:rsid w:val="00B746C4"/>
    <w:rsid w:val="00B75E1B"/>
    <w:rsid w:val="00B75E5F"/>
    <w:rsid w:val="00B82A18"/>
    <w:rsid w:val="00B83F31"/>
    <w:rsid w:val="00B86BDC"/>
    <w:rsid w:val="00B9186B"/>
    <w:rsid w:val="00B91B3C"/>
    <w:rsid w:val="00B93C9F"/>
    <w:rsid w:val="00B93FF9"/>
    <w:rsid w:val="00B963FE"/>
    <w:rsid w:val="00B97FD6"/>
    <w:rsid w:val="00BA025C"/>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31B0"/>
    <w:rsid w:val="00C042A2"/>
    <w:rsid w:val="00C05269"/>
    <w:rsid w:val="00C061A3"/>
    <w:rsid w:val="00C149B2"/>
    <w:rsid w:val="00C15639"/>
    <w:rsid w:val="00C17241"/>
    <w:rsid w:val="00C208A5"/>
    <w:rsid w:val="00C230BF"/>
    <w:rsid w:val="00C2459E"/>
    <w:rsid w:val="00C25643"/>
    <w:rsid w:val="00C26440"/>
    <w:rsid w:val="00C26DE5"/>
    <w:rsid w:val="00C31937"/>
    <w:rsid w:val="00C31954"/>
    <w:rsid w:val="00C31DFF"/>
    <w:rsid w:val="00C321B7"/>
    <w:rsid w:val="00C33D8F"/>
    <w:rsid w:val="00C33E3E"/>
    <w:rsid w:val="00C35610"/>
    <w:rsid w:val="00C36917"/>
    <w:rsid w:val="00C44E13"/>
    <w:rsid w:val="00C45325"/>
    <w:rsid w:val="00C47528"/>
    <w:rsid w:val="00C5121D"/>
    <w:rsid w:val="00C512F5"/>
    <w:rsid w:val="00C53B1C"/>
    <w:rsid w:val="00C54991"/>
    <w:rsid w:val="00C5519C"/>
    <w:rsid w:val="00C57555"/>
    <w:rsid w:val="00C57DE0"/>
    <w:rsid w:val="00C6099E"/>
    <w:rsid w:val="00C62D5A"/>
    <w:rsid w:val="00C65BF9"/>
    <w:rsid w:val="00C6691A"/>
    <w:rsid w:val="00C67550"/>
    <w:rsid w:val="00C70ACE"/>
    <w:rsid w:val="00C73456"/>
    <w:rsid w:val="00C73D1C"/>
    <w:rsid w:val="00C7451C"/>
    <w:rsid w:val="00C74CB6"/>
    <w:rsid w:val="00C750CA"/>
    <w:rsid w:val="00C754A1"/>
    <w:rsid w:val="00C7676E"/>
    <w:rsid w:val="00C77868"/>
    <w:rsid w:val="00C77AD5"/>
    <w:rsid w:val="00C77AE3"/>
    <w:rsid w:val="00C805BB"/>
    <w:rsid w:val="00C81CC4"/>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B609B"/>
    <w:rsid w:val="00CC14E2"/>
    <w:rsid w:val="00CC2C31"/>
    <w:rsid w:val="00CC61CB"/>
    <w:rsid w:val="00CC70B4"/>
    <w:rsid w:val="00CD0849"/>
    <w:rsid w:val="00CD156D"/>
    <w:rsid w:val="00CD1DA5"/>
    <w:rsid w:val="00CD2AF9"/>
    <w:rsid w:val="00CD7AF5"/>
    <w:rsid w:val="00CE45C8"/>
    <w:rsid w:val="00CF36BA"/>
    <w:rsid w:val="00CF5787"/>
    <w:rsid w:val="00CF7F4C"/>
    <w:rsid w:val="00D003C6"/>
    <w:rsid w:val="00D01BEE"/>
    <w:rsid w:val="00D0288E"/>
    <w:rsid w:val="00D040D2"/>
    <w:rsid w:val="00D0433B"/>
    <w:rsid w:val="00D06589"/>
    <w:rsid w:val="00D0672D"/>
    <w:rsid w:val="00D10530"/>
    <w:rsid w:val="00D108DC"/>
    <w:rsid w:val="00D10F29"/>
    <w:rsid w:val="00D147AA"/>
    <w:rsid w:val="00D16C99"/>
    <w:rsid w:val="00D17950"/>
    <w:rsid w:val="00D21F38"/>
    <w:rsid w:val="00D2282D"/>
    <w:rsid w:val="00D24402"/>
    <w:rsid w:val="00D25828"/>
    <w:rsid w:val="00D26491"/>
    <w:rsid w:val="00D275C7"/>
    <w:rsid w:val="00D27CF7"/>
    <w:rsid w:val="00D27CFD"/>
    <w:rsid w:val="00D34A8E"/>
    <w:rsid w:val="00D35492"/>
    <w:rsid w:val="00D3739E"/>
    <w:rsid w:val="00D432AA"/>
    <w:rsid w:val="00D43E17"/>
    <w:rsid w:val="00D456EE"/>
    <w:rsid w:val="00D45C44"/>
    <w:rsid w:val="00D46BD3"/>
    <w:rsid w:val="00D477BC"/>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4B6"/>
    <w:rsid w:val="00D76BE4"/>
    <w:rsid w:val="00D85B10"/>
    <w:rsid w:val="00D91A5E"/>
    <w:rsid w:val="00D92C10"/>
    <w:rsid w:val="00D92FCF"/>
    <w:rsid w:val="00D95107"/>
    <w:rsid w:val="00D96A47"/>
    <w:rsid w:val="00DA0F9A"/>
    <w:rsid w:val="00DA3892"/>
    <w:rsid w:val="00DA4E8C"/>
    <w:rsid w:val="00DA7B21"/>
    <w:rsid w:val="00DB008F"/>
    <w:rsid w:val="00DB1BE3"/>
    <w:rsid w:val="00DB7F29"/>
    <w:rsid w:val="00DC5808"/>
    <w:rsid w:val="00DC5F57"/>
    <w:rsid w:val="00DC7E8A"/>
    <w:rsid w:val="00DD01B2"/>
    <w:rsid w:val="00DD3966"/>
    <w:rsid w:val="00DD41E7"/>
    <w:rsid w:val="00DD4E63"/>
    <w:rsid w:val="00DD53D0"/>
    <w:rsid w:val="00DD63B5"/>
    <w:rsid w:val="00DD661F"/>
    <w:rsid w:val="00DE106C"/>
    <w:rsid w:val="00DE2352"/>
    <w:rsid w:val="00DE319F"/>
    <w:rsid w:val="00DE513E"/>
    <w:rsid w:val="00DE5F2A"/>
    <w:rsid w:val="00DE6853"/>
    <w:rsid w:val="00DE76B5"/>
    <w:rsid w:val="00DF24C6"/>
    <w:rsid w:val="00DF2975"/>
    <w:rsid w:val="00DF3434"/>
    <w:rsid w:val="00DF3E40"/>
    <w:rsid w:val="00DF5A1E"/>
    <w:rsid w:val="00DF69D4"/>
    <w:rsid w:val="00DF7019"/>
    <w:rsid w:val="00E00FDE"/>
    <w:rsid w:val="00E010D2"/>
    <w:rsid w:val="00E01772"/>
    <w:rsid w:val="00E01EEB"/>
    <w:rsid w:val="00E05F04"/>
    <w:rsid w:val="00E07E9E"/>
    <w:rsid w:val="00E112E3"/>
    <w:rsid w:val="00E113FE"/>
    <w:rsid w:val="00E11F88"/>
    <w:rsid w:val="00E120D6"/>
    <w:rsid w:val="00E1491F"/>
    <w:rsid w:val="00E1528E"/>
    <w:rsid w:val="00E1688C"/>
    <w:rsid w:val="00E171FC"/>
    <w:rsid w:val="00E17D94"/>
    <w:rsid w:val="00E20169"/>
    <w:rsid w:val="00E209DD"/>
    <w:rsid w:val="00E20F12"/>
    <w:rsid w:val="00E20FD5"/>
    <w:rsid w:val="00E21E57"/>
    <w:rsid w:val="00E259DE"/>
    <w:rsid w:val="00E25C15"/>
    <w:rsid w:val="00E31170"/>
    <w:rsid w:val="00E31699"/>
    <w:rsid w:val="00E31C5D"/>
    <w:rsid w:val="00E335F9"/>
    <w:rsid w:val="00E34360"/>
    <w:rsid w:val="00E35CB0"/>
    <w:rsid w:val="00E428D0"/>
    <w:rsid w:val="00E42C0F"/>
    <w:rsid w:val="00E44181"/>
    <w:rsid w:val="00E44E3E"/>
    <w:rsid w:val="00E451D2"/>
    <w:rsid w:val="00E454FB"/>
    <w:rsid w:val="00E45C2A"/>
    <w:rsid w:val="00E501D3"/>
    <w:rsid w:val="00E508A3"/>
    <w:rsid w:val="00E54799"/>
    <w:rsid w:val="00E619BD"/>
    <w:rsid w:val="00E61B2B"/>
    <w:rsid w:val="00E6297C"/>
    <w:rsid w:val="00E6381D"/>
    <w:rsid w:val="00E638BA"/>
    <w:rsid w:val="00E63EC6"/>
    <w:rsid w:val="00E702AA"/>
    <w:rsid w:val="00E7037B"/>
    <w:rsid w:val="00E70B46"/>
    <w:rsid w:val="00E740E1"/>
    <w:rsid w:val="00E74870"/>
    <w:rsid w:val="00E76E27"/>
    <w:rsid w:val="00E77E92"/>
    <w:rsid w:val="00E82975"/>
    <w:rsid w:val="00E87D2F"/>
    <w:rsid w:val="00E908A2"/>
    <w:rsid w:val="00E93A0F"/>
    <w:rsid w:val="00E94346"/>
    <w:rsid w:val="00E94EDC"/>
    <w:rsid w:val="00E95679"/>
    <w:rsid w:val="00EA366E"/>
    <w:rsid w:val="00EA3C22"/>
    <w:rsid w:val="00EA4E90"/>
    <w:rsid w:val="00EA6493"/>
    <w:rsid w:val="00EA71CE"/>
    <w:rsid w:val="00EB0722"/>
    <w:rsid w:val="00EB09E1"/>
    <w:rsid w:val="00EB2DD8"/>
    <w:rsid w:val="00EB5713"/>
    <w:rsid w:val="00EB60AE"/>
    <w:rsid w:val="00EB6A0C"/>
    <w:rsid w:val="00EC0490"/>
    <w:rsid w:val="00EC106F"/>
    <w:rsid w:val="00EC1692"/>
    <w:rsid w:val="00EC1B3D"/>
    <w:rsid w:val="00EC1F6B"/>
    <w:rsid w:val="00EC7C63"/>
    <w:rsid w:val="00ED187A"/>
    <w:rsid w:val="00ED397A"/>
    <w:rsid w:val="00ED4533"/>
    <w:rsid w:val="00ED4B84"/>
    <w:rsid w:val="00EE07D7"/>
    <w:rsid w:val="00EE2B46"/>
    <w:rsid w:val="00EE38A1"/>
    <w:rsid w:val="00EE4634"/>
    <w:rsid w:val="00EE4E4C"/>
    <w:rsid w:val="00EE5922"/>
    <w:rsid w:val="00EE5FFA"/>
    <w:rsid w:val="00EF065E"/>
    <w:rsid w:val="00EF4BDF"/>
    <w:rsid w:val="00EF5A73"/>
    <w:rsid w:val="00EF6E85"/>
    <w:rsid w:val="00EF78C6"/>
    <w:rsid w:val="00F0119A"/>
    <w:rsid w:val="00F03325"/>
    <w:rsid w:val="00F04651"/>
    <w:rsid w:val="00F05354"/>
    <w:rsid w:val="00F068AB"/>
    <w:rsid w:val="00F06A45"/>
    <w:rsid w:val="00F06F77"/>
    <w:rsid w:val="00F07A8B"/>
    <w:rsid w:val="00F100F0"/>
    <w:rsid w:val="00F10419"/>
    <w:rsid w:val="00F12639"/>
    <w:rsid w:val="00F13191"/>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6440"/>
    <w:rsid w:val="00F37CF7"/>
    <w:rsid w:val="00F40EE8"/>
    <w:rsid w:val="00F41027"/>
    <w:rsid w:val="00F436B2"/>
    <w:rsid w:val="00F441E4"/>
    <w:rsid w:val="00F4566C"/>
    <w:rsid w:val="00F456E8"/>
    <w:rsid w:val="00F45F2C"/>
    <w:rsid w:val="00F45FF8"/>
    <w:rsid w:val="00F47001"/>
    <w:rsid w:val="00F47301"/>
    <w:rsid w:val="00F5364B"/>
    <w:rsid w:val="00F55032"/>
    <w:rsid w:val="00F55433"/>
    <w:rsid w:val="00F55F21"/>
    <w:rsid w:val="00F56497"/>
    <w:rsid w:val="00F5726A"/>
    <w:rsid w:val="00F606FB"/>
    <w:rsid w:val="00F60902"/>
    <w:rsid w:val="00F6408F"/>
    <w:rsid w:val="00F67EE2"/>
    <w:rsid w:val="00F7147C"/>
    <w:rsid w:val="00F72E5F"/>
    <w:rsid w:val="00F75A67"/>
    <w:rsid w:val="00F81935"/>
    <w:rsid w:val="00F82283"/>
    <w:rsid w:val="00F82C60"/>
    <w:rsid w:val="00F84826"/>
    <w:rsid w:val="00F85A64"/>
    <w:rsid w:val="00F86ADB"/>
    <w:rsid w:val="00F953F0"/>
    <w:rsid w:val="00F97B0F"/>
    <w:rsid w:val="00FA1404"/>
    <w:rsid w:val="00FA1DDD"/>
    <w:rsid w:val="00FA3439"/>
    <w:rsid w:val="00FA50B4"/>
    <w:rsid w:val="00FA6515"/>
    <w:rsid w:val="00FB25AB"/>
    <w:rsid w:val="00FB4165"/>
    <w:rsid w:val="00FB5B0A"/>
    <w:rsid w:val="00FB64BC"/>
    <w:rsid w:val="00FB67B7"/>
    <w:rsid w:val="00FB6BA8"/>
    <w:rsid w:val="00FB7B43"/>
    <w:rsid w:val="00FB7DAD"/>
    <w:rsid w:val="00FC2142"/>
    <w:rsid w:val="00FC45F9"/>
    <w:rsid w:val="00FC4C2C"/>
    <w:rsid w:val="00FC5E80"/>
    <w:rsid w:val="00FC7F54"/>
    <w:rsid w:val="00FD2D78"/>
    <w:rsid w:val="00FD4AB8"/>
    <w:rsid w:val="00FE316C"/>
    <w:rsid w:val="00FE43BF"/>
    <w:rsid w:val="00FE67D9"/>
    <w:rsid w:val="00FE6B83"/>
    <w:rsid w:val="00FE75B8"/>
    <w:rsid w:val="00FF208C"/>
    <w:rsid w:val="00FF6B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90B06F5E-569F-48E8-938B-68E23F4E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4.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5.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4118</Words>
  <Characters>23474</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Hanseul Hong</cp:lastModifiedBy>
  <cp:revision>2</cp:revision>
  <dcterms:created xsi:type="dcterms:W3CDTF">2024-10-04T09:06:00Z</dcterms:created>
  <dcterms:modified xsi:type="dcterms:W3CDTF">2024-10-04T09:06:00Z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